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48B" w:rsidRDefault="00A1348B" w:rsidP="00A1348B">
      <w:pPr>
        <w:spacing w:line="500" w:lineRule="atLeast"/>
        <w:jc w:val="center"/>
        <w:rPr>
          <w:rFonts w:cs="B Titr"/>
        </w:rPr>
      </w:pPr>
    </w:p>
    <w:p w:rsidR="00A1348B" w:rsidRDefault="00A1348B" w:rsidP="00A1348B">
      <w:pPr>
        <w:spacing w:line="500" w:lineRule="atLeast"/>
        <w:jc w:val="center"/>
        <w:rPr>
          <w:rFonts w:cs="B Titr"/>
        </w:rPr>
      </w:pPr>
    </w:p>
    <w:p w:rsidR="00A1348B" w:rsidRDefault="00A1348B" w:rsidP="00A1348B">
      <w:pPr>
        <w:spacing w:line="500" w:lineRule="atLeast"/>
        <w:jc w:val="center"/>
        <w:rPr>
          <w:rFonts w:cs="B Titr"/>
        </w:rPr>
      </w:pPr>
    </w:p>
    <w:p w:rsidR="00A1348B" w:rsidRPr="006925A7" w:rsidRDefault="00A1348B" w:rsidP="00A1348B">
      <w:pPr>
        <w:spacing w:line="500" w:lineRule="atLeast"/>
        <w:jc w:val="center"/>
        <w:rPr>
          <w:rFonts w:cs="B Titr"/>
          <w:rtl/>
        </w:rPr>
      </w:pPr>
      <w:r>
        <w:rPr>
          <w:rFonts w:cs="B Titr" w:hint="cs"/>
          <w:noProof/>
          <w:lang w:bidi="ar-SA"/>
        </w:rPr>
        <w:drawing>
          <wp:inline distT="0" distB="0" distL="0" distR="0">
            <wp:extent cx="1714500" cy="1076325"/>
            <wp:effectExtent l="19050" t="0" r="0" b="0"/>
            <wp:docPr id="1" name="Picture 1" descr="Vezarat-e-behdasht-tabl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zarat-e-behdasht-tabligh"/>
                    <pic:cNvPicPr>
                      <a:picLocks noChangeAspect="1" noChangeArrowheads="1"/>
                    </pic:cNvPicPr>
                  </pic:nvPicPr>
                  <pic:blipFill>
                    <a:blip r:embed="rId8" cstate="print"/>
                    <a:srcRect/>
                    <a:stretch>
                      <a:fillRect/>
                    </a:stretch>
                  </pic:blipFill>
                  <pic:spPr bwMode="auto">
                    <a:xfrm>
                      <a:off x="0" y="0"/>
                      <a:ext cx="1714500" cy="1076325"/>
                    </a:xfrm>
                    <a:prstGeom prst="rect">
                      <a:avLst/>
                    </a:prstGeom>
                    <a:noFill/>
                    <a:ln w="9525">
                      <a:noFill/>
                      <a:miter lim="800000"/>
                      <a:headEnd/>
                      <a:tailEnd/>
                    </a:ln>
                  </pic:spPr>
                </pic:pic>
              </a:graphicData>
            </a:graphic>
          </wp:inline>
        </w:drawing>
      </w:r>
    </w:p>
    <w:p w:rsidR="00A1348B" w:rsidRPr="006925A7" w:rsidRDefault="00A1348B" w:rsidP="00A1348B">
      <w:pPr>
        <w:spacing w:line="500" w:lineRule="atLeast"/>
        <w:jc w:val="center"/>
        <w:rPr>
          <w:rFonts w:cs="B Titr"/>
          <w:rtl/>
        </w:rPr>
      </w:pPr>
      <w:r>
        <w:rPr>
          <w:rFonts w:cs="B Titr" w:hint="cs"/>
          <w:rtl/>
        </w:rPr>
        <w:t>معاونت  بهداشت</w:t>
      </w:r>
    </w:p>
    <w:p w:rsidR="00A1348B" w:rsidRPr="006925A7" w:rsidRDefault="00A1348B" w:rsidP="00A1348B">
      <w:pPr>
        <w:spacing w:line="500" w:lineRule="atLeast"/>
        <w:jc w:val="center"/>
        <w:rPr>
          <w:rFonts w:cs="B Titr"/>
          <w:sz w:val="26"/>
          <w:szCs w:val="30"/>
          <w:rtl/>
        </w:rPr>
      </w:pPr>
      <w:r w:rsidRPr="006925A7">
        <w:rPr>
          <w:rFonts w:cs="B Titr" w:hint="cs"/>
          <w:sz w:val="26"/>
          <w:szCs w:val="30"/>
          <w:rtl/>
        </w:rPr>
        <w:t>مركز مديريت بيماريهای واگیر</w:t>
      </w:r>
      <w:r w:rsidR="00040E61">
        <w:rPr>
          <w:rFonts w:cs="B Titr" w:hint="cs"/>
          <w:sz w:val="26"/>
          <w:szCs w:val="30"/>
          <w:rtl/>
        </w:rPr>
        <w:t xml:space="preserve"> </w:t>
      </w:r>
      <w:r w:rsidR="00040E61">
        <w:rPr>
          <w:rFonts w:cs="Times New Roman" w:hint="cs"/>
          <w:sz w:val="26"/>
          <w:szCs w:val="30"/>
          <w:rtl/>
        </w:rPr>
        <w:t>–</w:t>
      </w:r>
      <w:r w:rsidR="00040E61">
        <w:rPr>
          <w:rFonts w:cs="B Titr" w:hint="cs"/>
          <w:sz w:val="26"/>
          <w:szCs w:val="30"/>
          <w:rtl/>
        </w:rPr>
        <w:t xml:space="preserve"> دفتر سلامت جمعيت،خانواده و مدارس</w:t>
      </w:r>
    </w:p>
    <w:p w:rsidR="00A1348B" w:rsidRPr="006925A7" w:rsidRDefault="00A1348B" w:rsidP="00A1348B">
      <w:pPr>
        <w:spacing w:line="500" w:lineRule="atLeast"/>
        <w:rPr>
          <w:rFonts w:cs="B Titr"/>
          <w:rtl/>
        </w:rPr>
      </w:pPr>
    </w:p>
    <w:p w:rsidR="004A2A8E" w:rsidRPr="004A2A8E" w:rsidRDefault="004A2A8E" w:rsidP="004A2A8E">
      <w:pPr>
        <w:spacing w:line="500" w:lineRule="atLeast"/>
        <w:jc w:val="center"/>
        <w:rPr>
          <w:rFonts w:cs="B Nazanin"/>
          <w:szCs w:val="24"/>
          <w:rtl/>
        </w:rPr>
      </w:pPr>
      <w:r w:rsidRPr="004A2A8E">
        <w:rPr>
          <w:rFonts w:cs="B Nazanin" w:hint="cs"/>
          <w:szCs w:val="24"/>
          <w:rtl/>
        </w:rPr>
        <w:t xml:space="preserve">اداره بيماريهاي منتقله از آب و مواد غذايي </w:t>
      </w:r>
      <w:r w:rsidRPr="004A2A8E">
        <w:rPr>
          <w:rFonts w:cs="Times New Roman" w:hint="cs"/>
          <w:szCs w:val="24"/>
          <w:rtl/>
        </w:rPr>
        <w:t>–</w:t>
      </w:r>
      <w:r w:rsidRPr="004A2A8E">
        <w:rPr>
          <w:rFonts w:cs="B Nazanin" w:hint="cs"/>
          <w:szCs w:val="24"/>
          <w:rtl/>
        </w:rPr>
        <w:t xml:space="preserve"> اداره سلامت نوجوانان، جوانان و مدارس</w:t>
      </w:r>
    </w:p>
    <w:p w:rsidR="004A2A8E" w:rsidRPr="004A2A8E" w:rsidRDefault="004A2A8E" w:rsidP="004A2A8E">
      <w:pPr>
        <w:spacing w:line="500" w:lineRule="atLeast"/>
        <w:jc w:val="center"/>
        <w:rPr>
          <w:rFonts w:cs="B Nazanin"/>
          <w:szCs w:val="24"/>
          <w:rtl/>
        </w:rPr>
      </w:pPr>
      <w:r w:rsidRPr="004A2A8E">
        <w:rPr>
          <w:rFonts w:cs="B Nazanin" w:hint="cs"/>
          <w:szCs w:val="24"/>
          <w:rtl/>
        </w:rPr>
        <w:t>سال 1392</w:t>
      </w:r>
    </w:p>
    <w:p w:rsidR="004A2A8E" w:rsidRPr="004A2A8E" w:rsidRDefault="004A2A8E" w:rsidP="004A2A8E">
      <w:pPr>
        <w:tabs>
          <w:tab w:val="left" w:pos="900"/>
        </w:tabs>
        <w:rPr>
          <w:rFonts w:cs="B Nazanin"/>
          <w:szCs w:val="24"/>
          <w:rtl/>
        </w:rPr>
      </w:pPr>
      <w:r>
        <w:rPr>
          <w:rFonts w:cs="B Nazanin" w:hint="cs"/>
          <w:sz w:val="28"/>
          <w:rtl/>
        </w:rPr>
        <w:t xml:space="preserve">                                   </w:t>
      </w:r>
      <w:r w:rsidRPr="004A2A8E">
        <w:rPr>
          <w:rFonts w:cs="B Nazanin" w:hint="cs"/>
          <w:szCs w:val="24"/>
          <w:rtl/>
        </w:rPr>
        <w:t>با همکاری کلیه دانشگاههای علوم پزشکی سراسر کشور</w:t>
      </w:r>
    </w:p>
    <w:p w:rsidR="00A1348B" w:rsidRDefault="00A1348B" w:rsidP="00A1348B">
      <w:pPr>
        <w:spacing w:line="500" w:lineRule="atLeast"/>
        <w:jc w:val="center"/>
        <w:rPr>
          <w:rFonts w:cs="B Titr" w:hint="cs"/>
          <w:rtl/>
        </w:rPr>
      </w:pPr>
    </w:p>
    <w:p w:rsidR="004A2A8E" w:rsidRDefault="004A2A8E" w:rsidP="00A1348B">
      <w:pPr>
        <w:spacing w:line="500" w:lineRule="atLeast"/>
        <w:jc w:val="center"/>
        <w:rPr>
          <w:rFonts w:cs="B Titr" w:hint="cs"/>
          <w:rtl/>
        </w:rPr>
      </w:pPr>
    </w:p>
    <w:p w:rsidR="004A2A8E" w:rsidRPr="006925A7" w:rsidRDefault="004A2A8E" w:rsidP="00A1348B">
      <w:pPr>
        <w:spacing w:line="500" w:lineRule="atLeast"/>
        <w:jc w:val="center"/>
        <w:rPr>
          <w:rFonts w:cs="B Titr"/>
          <w:rtl/>
        </w:rPr>
      </w:pPr>
    </w:p>
    <w:p w:rsidR="00A1348B" w:rsidRPr="006925A7" w:rsidRDefault="00A1348B" w:rsidP="00A1348B">
      <w:pPr>
        <w:spacing w:line="500" w:lineRule="atLeast"/>
        <w:jc w:val="center"/>
        <w:rPr>
          <w:rFonts w:cs="B Titr"/>
          <w:rtl/>
        </w:rPr>
      </w:pPr>
    </w:p>
    <w:p w:rsidR="00A1348B" w:rsidRPr="006925A7" w:rsidRDefault="00A1348B" w:rsidP="00A1348B">
      <w:pPr>
        <w:spacing w:line="500" w:lineRule="atLeast"/>
        <w:jc w:val="center"/>
        <w:rPr>
          <w:rFonts w:cs="B Titr"/>
          <w:b/>
          <w:bCs/>
          <w:sz w:val="48"/>
          <w:szCs w:val="48"/>
          <w:rtl/>
        </w:rPr>
      </w:pPr>
      <w:r w:rsidRPr="006925A7">
        <w:rPr>
          <w:rFonts w:cs="B Titr" w:hint="cs"/>
          <w:b/>
          <w:bCs/>
          <w:sz w:val="48"/>
          <w:szCs w:val="48"/>
          <w:rtl/>
        </w:rPr>
        <w:t>دستورالعمل مراقبت آلودگي به شپش در کشور</w:t>
      </w:r>
    </w:p>
    <w:p w:rsidR="00A1348B" w:rsidRPr="006925A7" w:rsidRDefault="00A1348B" w:rsidP="00A1348B">
      <w:pPr>
        <w:spacing w:line="500" w:lineRule="atLeast"/>
        <w:jc w:val="center"/>
        <w:rPr>
          <w:rFonts w:cs="B Titr"/>
          <w:rtl/>
        </w:rPr>
      </w:pPr>
    </w:p>
    <w:p w:rsidR="00A1348B" w:rsidRPr="006925A7" w:rsidRDefault="00A1348B" w:rsidP="00A1348B">
      <w:pPr>
        <w:spacing w:line="500" w:lineRule="atLeast"/>
        <w:jc w:val="center"/>
        <w:rPr>
          <w:rFonts w:cs="B Titr"/>
          <w:rtl/>
        </w:rPr>
      </w:pPr>
    </w:p>
    <w:p w:rsidR="00A1348B" w:rsidRPr="006925A7" w:rsidRDefault="00A1348B" w:rsidP="00A1348B">
      <w:pPr>
        <w:spacing w:line="500" w:lineRule="atLeast"/>
        <w:jc w:val="center"/>
        <w:rPr>
          <w:rFonts w:cs="B Titr"/>
          <w:rtl/>
        </w:rPr>
      </w:pPr>
    </w:p>
    <w:p w:rsidR="00A1348B" w:rsidRDefault="00A1348B" w:rsidP="00A1348B">
      <w:pPr>
        <w:spacing w:line="600" w:lineRule="atLeast"/>
        <w:ind w:left="12"/>
        <w:jc w:val="lowKashida"/>
        <w:rPr>
          <w:rFonts w:cs="B Titr"/>
        </w:rPr>
      </w:pPr>
    </w:p>
    <w:p w:rsidR="00040E61" w:rsidRDefault="00040E61" w:rsidP="00A1348B">
      <w:pPr>
        <w:spacing w:line="600" w:lineRule="atLeast"/>
        <w:ind w:left="12"/>
        <w:jc w:val="lowKashida"/>
        <w:rPr>
          <w:rFonts w:cs="B Titr"/>
        </w:rPr>
      </w:pPr>
    </w:p>
    <w:p w:rsidR="00040E61" w:rsidRDefault="00040E61" w:rsidP="00A1348B">
      <w:pPr>
        <w:spacing w:line="600" w:lineRule="atLeast"/>
        <w:ind w:left="12"/>
        <w:jc w:val="lowKashida"/>
        <w:rPr>
          <w:rFonts w:cs="B Titr"/>
        </w:rPr>
      </w:pPr>
    </w:p>
    <w:p w:rsidR="00040E61" w:rsidRDefault="00040E61" w:rsidP="00A1348B">
      <w:pPr>
        <w:spacing w:line="600" w:lineRule="atLeast"/>
        <w:ind w:left="12"/>
        <w:jc w:val="lowKashida"/>
        <w:rPr>
          <w:rFonts w:cs="B Titr"/>
        </w:rPr>
      </w:pPr>
    </w:p>
    <w:p w:rsidR="00040E61" w:rsidRDefault="00040E61" w:rsidP="00A1348B">
      <w:pPr>
        <w:spacing w:line="600" w:lineRule="atLeast"/>
        <w:ind w:left="12"/>
        <w:jc w:val="lowKashida"/>
        <w:rPr>
          <w:rFonts w:cs="B Titr"/>
        </w:rPr>
      </w:pPr>
    </w:p>
    <w:p w:rsidR="00040E61" w:rsidRDefault="00040E61" w:rsidP="00A1348B">
      <w:pPr>
        <w:spacing w:line="600" w:lineRule="atLeast"/>
        <w:ind w:left="12"/>
        <w:jc w:val="lowKashida"/>
        <w:rPr>
          <w:rFonts w:cs="B Titr"/>
          <w:rtl/>
        </w:rPr>
      </w:pPr>
    </w:p>
    <w:p w:rsidR="00002915" w:rsidRDefault="00002915" w:rsidP="00A1348B">
      <w:pPr>
        <w:spacing w:line="600" w:lineRule="atLeast"/>
        <w:ind w:left="12"/>
        <w:jc w:val="lowKashida"/>
        <w:rPr>
          <w:rFonts w:cs="B Titr" w:hint="cs"/>
          <w:rtl/>
        </w:rPr>
      </w:pPr>
    </w:p>
    <w:p w:rsidR="004A2A8E" w:rsidRDefault="004A2A8E" w:rsidP="00A1348B">
      <w:pPr>
        <w:spacing w:line="600" w:lineRule="atLeast"/>
        <w:ind w:left="12"/>
        <w:jc w:val="lowKashida"/>
        <w:rPr>
          <w:rFonts w:cs="B Titr" w:hint="cs"/>
          <w:rtl/>
        </w:rPr>
      </w:pPr>
    </w:p>
    <w:p w:rsidR="004A2A8E" w:rsidRDefault="004A2A8E" w:rsidP="00A1348B">
      <w:pPr>
        <w:spacing w:line="600" w:lineRule="atLeast"/>
        <w:ind w:left="12"/>
        <w:jc w:val="lowKashida"/>
        <w:rPr>
          <w:rFonts w:cs="B Titr" w:hint="cs"/>
          <w:rtl/>
        </w:rPr>
      </w:pPr>
    </w:p>
    <w:p w:rsidR="004A2A8E" w:rsidRDefault="004A2A8E" w:rsidP="00A1348B">
      <w:pPr>
        <w:spacing w:line="600" w:lineRule="atLeast"/>
        <w:ind w:left="12"/>
        <w:jc w:val="lowKashida"/>
        <w:rPr>
          <w:rFonts w:cs="B Titr"/>
          <w:rtl/>
        </w:rPr>
      </w:pPr>
    </w:p>
    <w:p w:rsidR="00A1348B" w:rsidRPr="006925A7" w:rsidRDefault="00A1348B" w:rsidP="00A1348B">
      <w:pPr>
        <w:spacing w:line="600" w:lineRule="atLeast"/>
        <w:ind w:left="12"/>
        <w:jc w:val="lowKashida"/>
        <w:rPr>
          <w:b/>
          <w:bCs/>
          <w:u w:val="single"/>
          <w:rtl/>
        </w:rPr>
      </w:pPr>
      <w:r w:rsidRPr="003E42C0">
        <w:rPr>
          <w:rFonts w:hint="cs"/>
          <w:b/>
          <w:bCs/>
          <w:sz w:val="30"/>
          <w:szCs w:val="34"/>
          <w:u w:val="single"/>
          <w:rtl/>
        </w:rPr>
        <w:t>آلودگی به شپش :</w:t>
      </w:r>
    </w:p>
    <w:p w:rsidR="00A1348B" w:rsidRDefault="00A1348B" w:rsidP="00A1348B">
      <w:pPr>
        <w:spacing w:line="600" w:lineRule="atLeast"/>
        <w:ind w:left="12"/>
        <w:jc w:val="lowKashida"/>
        <w:rPr>
          <w:rtl/>
        </w:rPr>
      </w:pPr>
      <w:r>
        <w:rPr>
          <w:rFonts w:hint="cs"/>
          <w:rtl/>
        </w:rPr>
        <w:t>شپش انگل اجباري خارجي و خونخوار جوامع انساني است كه قدمت آلودگي به آن به دوران قبل از تاريخ بر مي گردد ولي نقش شپش بعنوان ناقل تعدادي از بيماريها (تيفوس، تب راجعه، اپيدميك و تب خندق) تنها از اوايل قرن اخير شناخته شده است. اگر چه در مناطق متعددي بهبود وضعيت بهداشتي،‌اقتصادي و اجتماعي تاثير بسزائي در كاهش آلودگي به شپش داشته است اما همچنان اين انگل گستردگي جهاني دارد و بطوريكه در دهه گذشته در ايالت متحده آمريكا هر سال 6 ميليون مورد ابتلا به شپش گزارش شده است. آلودگي به آن در كشورهاي ديگر همچون انگليس، فرانسه، كانادا، برزيل و هندوستان نيز شايع است. در زمان جنگ و در محل هاي پر جمعيت بعلت عدم توجه به بهداشت فردي، امكان ايجاد اپيدميهاي بزرگ وجود دارد.شپش در كودكان، بسيار شايعتر از بالغين بوده و در جنس مونث شايعتر از جنس مذكر مي باشد. اين حشره بدنبال تماسهاي نزديك بين فردي يا هنگامي كه افراد خانواده در فصول سرد براي تامين گرما لباس هاي بيشتري مي پوشند و بصورت دسته جمعي زندگي مي كنند، از شخصي به شخص ديگر انتقال مي يابد. شپش به جامعه و يا طبقه اجتماعي خاصي نبوده و تمام افراد جامعه را (بخصوص در اپيدمي ها) مبتلا مي سازد. شپش پوست را مي گزد و خون را خورده و ايجاد خارش و سوزش مي نمايد، بدنبال خاراندن پوست عوارض گوناگوني مانند زرد زخم ايجاد مي گردد.</w:t>
      </w:r>
    </w:p>
    <w:p w:rsidR="00A1348B" w:rsidRDefault="00A1348B" w:rsidP="00A1348B">
      <w:pPr>
        <w:spacing w:line="600" w:lineRule="atLeast"/>
        <w:ind w:left="12"/>
        <w:jc w:val="lowKashida"/>
        <w:rPr>
          <w:rtl/>
        </w:rPr>
      </w:pPr>
      <w:r>
        <w:rPr>
          <w:rFonts w:hint="cs"/>
          <w:rtl/>
        </w:rPr>
        <w:t>بالا بردن سطح آگاهيهاي جامعه ، بهبود رفتارهاي بهداشتي، تشخيص و درمان اپيدميك مبتلايان(بخصوص در مراكز تجمعي جمعيتي)، از راههاي مهم مبارزه با شپش مي باشد و هماهنگي و همكاري گسترده بخش بهداشت با ساير بخش هاي توسعه از اقدامات اساسي مبارزه با اين حشره محسوب مي شود.</w:t>
      </w:r>
    </w:p>
    <w:p w:rsidR="00A1348B" w:rsidRDefault="00A1348B" w:rsidP="00A1348B">
      <w:pPr>
        <w:spacing w:line="600" w:lineRule="atLeast"/>
        <w:ind w:left="12"/>
        <w:jc w:val="lowKashida"/>
        <w:rPr>
          <w:rtl/>
        </w:rPr>
      </w:pPr>
      <w:r>
        <w:rPr>
          <w:rFonts w:hint="cs"/>
          <w:rtl/>
        </w:rPr>
        <w:t>مشخصات كلي شپش:</w:t>
      </w:r>
    </w:p>
    <w:p w:rsidR="00A1348B" w:rsidRDefault="00A1348B" w:rsidP="00A1348B">
      <w:pPr>
        <w:spacing w:line="600" w:lineRule="atLeast"/>
        <w:ind w:left="12"/>
        <w:jc w:val="lowKashida"/>
        <w:rPr>
          <w:rtl/>
        </w:rPr>
      </w:pPr>
      <w:r>
        <w:rPr>
          <w:rFonts w:hint="cs"/>
          <w:rtl/>
        </w:rPr>
        <w:t>شپش حشره اي كوچك، بدون بال و خونخوار است و مي تواند سر، تن و عانه را در انسان آلوده كند.</w:t>
      </w:r>
    </w:p>
    <w:p w:rsidR="00A1348B" w:rsidRDefault="00A1348B" w:rsidP="00A1348B">
      <w:pPr>
        <w:spacing w:line="600" w:lineRule="atLeast"/>
        <w:ind w:left="12"/>
        <w:jc w:val="lowKashida"/>
        <w:rPr>
          <w:rtl/>
        </w:rPr>
      </w:pPr>
      <w:r>
        <w:rPr>
          <w:rFonts w:hint="cs"/>
          <w:rtl/>
        </w:rPr>
        <w:t>تخم شپش رشك نام دارد و بيضي شكل و سفيد رنگ و به اندازه ته سنجاق مي باشد و بر حسب نوع به مو و درز لباس ها مي چسبد شپش از نظر ميزبان اختصاصي بوده و انواع مختلفي دارد بطوريكه از ميان آنها تنها انواع خاصي بر بدن ميزبان انساني قادر به طي سيكل زندگي و بقا مي باشد و انواع ديگر اين حشره بيشتر در حيوانات آلودگي ايجاد نموده و تنها بطور اتفاقي ممكن است انساني را مبتلا كند.</w:t>
      </w:r>
    </w:p>
    <w:p w:rsidR="001E3C58" w:rsidRDefault="001E3C58" w:rsidP="00A1348B">
      <w:pPr>
        <w:spacing w:line="600" w:lineRule="atLeast"/>
        <w:ind w:left="12"/>
        <w:jc w:val="lowKashida"/>
        <w:rPr>
          <w:rtl/>
        </w:rPr>
      </w:pPr>
    </w:p>
    <w:p w:rsidR="001E3C58" w:rsidRDefault="001E3C58" w:rsidP="00A1348B">
      <w:pPr>
        <w:spacing w:line="600" w:lineRule="atLeast"/>
        <w:ind w:left="12"/>
        <w:jc w:val="lowKashida"/>
        <w:rPr>
          <w:rFonts w:hint="cs"/>
          <w:rtl/>
        </w:rPr>
      </w:pPr>
    </w:p>
    <w:p w:rsidR="004A2A8E" w:rsidRDefault="004A2A8E" w:rsidP="00A1348B">
      <w:pPr>
        <w:spacing w:line="600" w:lineRule="atLeast"/>
        <w:ind w:left="12"/>
        <w:jc w:val="lowKashida"/>
        <w:rPr>
          <w:rtl/>
        </w:rPr>
      </w:pPr>
    </w:p>
    <w:p w:rsidR="00A1348B" w:rsidRDefault="00A1348B" w:rsidP="00A1348B">
      <w:pPr>
        <w:spacing w:line="600" w:lineRule="atLeast"/>
        <w:ind w:left="12"/>
        <w:jc w:val="lowKashida"/>
        <w:rPr>
          <w:b/>
          <w:bCs/>
          <w:rtl/>
        </w:rPr>
      </w:pPr>
      <w:r>
        <w:rPr>
          <w:rFonts w:hint="cs"/>
          <w:b/>
          <w:bCs/>
          <w:rtl/>
        </w:rPr>
        <w:t>سه نوع شپش انگل جوامع انساني عبارتند از:</w:t>
      </w:r>
    </w:p>
    <w:p w:rsidR="00A1348B" w:rsidRDefault="00A1348B" w:rsidP="00A1348B">
      <w:pPr>
        <w:numPr>
          <w:ilvl w:val="0"/>
          <w:numId w:val="7"/>
        </w:numPr>
        <w:spacing w:line="276" w:lineRule="auto"/>
        <w:jc w:val="lowKashida"/>
        <w:rPr>
          <w:sz w:val="26"/>
          <w:szCs w:val="30"/>
          <w:rtl/>
        </w:rPr>
      </w:pPr>
      <w:r>
        <w:rPr>
          <w:rFonts w:hint="cs"/>
          <w:sz w:val="26"/>
          <w:szCs w:val="30"/>
          <w:rtl/>
        </w:rPr>
        <w:t>شپش سر</w:t>
      </w:r>
      <w:proofErr w:type="spellStart"/>
      <w:r>
        <w:rPr>
          <w:sz w:val="26"/>
          <w:szCs w:val="30"/>
        </w:rPr>
        <w:t>Pediculus</w:t>
      </w:r>
      <w:proofErr w:type="spellEnd"/>
      <w:r>
        <w:rPr>
          <w:sz w:val="26"/>
          <w:szCs w:val="30"/>
        </w:rPr>
        <w:t xml:space="preserve"> </w:t>
      </w:r>
      <w:proofErr w:type="spellStart"/>
      <w:r>
        <w:rPr>
          <w:sz w:val="26"/>
          <w:szCs w:val="30"/>
        </w:rPr>
        <w:t>humanus</w:t>
      </w:r>
      <w:proofErr w:type="spellEnd"/>
      <w:r>
        <w:rPr>
          <w:sz w:val="26"/>
          <w:szCs w:val="30"/>
        </w:rPr>
        <w:t xml:space="preserve"> </w:t>
      </w:r>
      <w:proofErr w:type="spellStart"/>
      <w:r>
        <w:rPr>
          <w:sz w:val="26"/>
          <w:szCs w:val="30"/>
        </w:rPr>
        <w:t>capitis</w:t>
      </w:r>
      <w:proofErr w:type="spellEnd"/>
      <w:r>
        <w:rPr>
          <w:rFonts w:hint="cs"/>
          <w:sz w:val="26"/>
          <w:szCs w:val="30"/>
          <w:rtl/>
        </w:rPr>
        <w:t xml:space="preserve"> </w:t>
      </w:r>
    </w:p>
    <w:p w:rsidR="00A1348B" w:rsidRDefault="00A1348B" w:rsidP="00A1348B">
      <w:pPr>
        <w:numPr>
          <w:ilvl w:val="0"/>
          <w:numId w:val="7"/>
        </w:numPr>
        <w:spacing w:line="276" w:lineRule="auto"/>
        <w:jc w:val="lowKashida"/>
        <w:rPr>
          <w:sz w:val="26"/>
          <w:szCs w:val="30"/>
          <w:rtl/>
        </w:rPr>
      </w:pPr>
      <w:r>
        <w:rPr>
          <w:rFonts w:hint="cs"/>
          <w:sz w:val="26"/>
          <w:szCs w:val="30"/>
          <w:rtl/>
        </w:rPr>
        <w:t xml:space="preserve">شپش تن </w:t>
      </w:r>
      <w:r>
        <w:rPr>
          <w:sz w:val="26"/>
          <w:szCs w:val="30"/>
        </w:rPr>
        <w:t>humans</w:t>
      </w:r>
      <w:r>
        <w:rPr>
          <w:rFonts w:hint="cs"/>
          <w:sz w:val="26"/>
          <w:szCs w:val="30"/>
          <w:rtl/>
        </w:rPr>
        <w:t xml:space="preserve"> </w:t>
      </w:r>
      <w:r>
        <w:rPr>
          <w:sz w:val="26"/>
          <w:szCs w:val="30"/>
        </w:rPr>
        <w:t xml:space="preserve">  </w:t>
      </w:r>
      <w:proofErr w:type="spellStart"/>
      <w:r>
        <w:rPr>
          <w:sz w:val="26"/>
          <w:szCs w:val="30"/>
        </w:rPr>
        <w:t>Pediculus</w:t>
      </w:r>
      <w:proofErr w:type="spellEnd"/>
      <w:r>
        <w:rPr>
          <w:sz w:val="26"/>
          <w:szCs w:val="30"/>
        </w:rPr>
        <w:t xml:space="preserve"> </w:t>
      </w:r>
      <w:proofErr w:type="spellStart"/>
      <w:r>
        <w:rPr>
          <w:sz w:val="26"/>
          <w:szCs w:val="30"/>
        </w:rPr>
        <w:t>humanus</w:t>
      </w:r>
      <w:proofErr w:type="spellEnd"/>
    </w:p>
    <w:p w:rsidR="00A1348B" w:rsidRDefault="00A1348B" w:rsidP="00A1348B">
      <w:pPr>
        <w:numPr>
          <w:ilvl w:val="0"/>
          <w:numId w:val="7"/>
        </w:numPr>
        <w:spacing w:line="276" w:lineRule="auto"/>
        <w:jc w:val="lowKashida"/>
        <w:rPr>
          <w:sz w:val="26"/>
          <w:szCs w:val="30"/>
        </w:rPr>
      </w:pPr>
      <w:r>
        <w:rPr>
          <w:rFonts w:hint="cs"/>
          <w:sz w:val="26"/>
          <w:szCs w:val="30"/>
          <w:rtl/>
        </w:rPr>
        <w:t>شپش عانه</w:t>
      </w:r>
      <w:proofErr w:type="spellStart"/>
      <w:r>
        <w:rPr>
          <w:sz w:val="26"/>
          <w:szCs w:val="30"/>
        </w:rPr>
        <w:t>Phthirus</w:t>
      </w:r>
      <w:proofErr w:type="spellEnd"/>
      <w:r>
        <w:rPr>
          <w:sz w:val="26"/>
          <w:szCs w:val="30"/>
        </w:rPr>
        <w:t xml:space="preserve"> Pubis(</w:t>
      </w:r>
      <w:proofErr w:type="spellStart"/>
      <w:r>
        <w:rPr>
          <w:sz w:val="26"/>
          <w:szCs w:val="30"/>
        </w:rPr>
        <w:t>crablice</w:t>
      </w:r>
      <w:proofErr w:type="spellEnd"/>
      <w:r>
        <w:rPr>
          <w:sz w:val="26"/>
          <w:szCs w:val="30"/>
        </w:rPr>
        <w:t>)</w:t>
      </w:r>
    </w:p>
    <w:p w:rsidR="00A1348B" w:rsidRDefault="00A1348B" w:rsidP="00A1348B">
      <w:pPr>
        <w:spacing w:line="600" w:lineRule="atLeast"/>
        <w:ind w:left="12"/>
        <w:rPr>
          <w:rtl/>
        </w:rPr>
      </w:pPr>
      <w:r>
        <w:rPr>
          <w:rFonts w:hint="cs"/>
          <w:rtl/>
        </w:rPr>
        <w:t>شپش تن و شپش سر بسيار شبيه هم مي باشند با اين تفاوت كه شپش تن كوچكتر و شفاف تر از شپش سر است. رنگ آنها سفيد مايل به خاكستري بوده و بدني كشيده، بدون بال و سري نقطه اي دارند. شپش6 پاي مفصلي دارد كه هر پا به يك زائده چنگك مانند ختم مي شود. شپش عانه كاملاً شكل متفاوتي از شپش سروبدن دارد، بطوريكه پهن تر، كوتاهتر و تيره تر از دو نوع ديگر بوده و شبيه خرچنگ مي باشد. تخم شپش بوسيله شپش بالغ ماده بطور محكمي به پايه مو( در موردشپش سروعانه)و يا تاروپود لباس(در مورد شپش تن) چسبيده و بصورت يك برآمدگي كوچك كروي و با بيضي شكل بنام رشك تظاهر مي نمايد. تقريباً 10-7 روز بعد يك نوزاد گرسنه از تخم خارج مي گردد. اين نوزاد بايد هر چه سريعتر به تغذيه بپردازد در غير اين صورت طي 24 ساعت خواهد مرد. نوزاد متولد شده طي 3-2 هفته و پس از 3 نوبت پوست اندازي، به شپش هاي بالغ تبديل شده و جفت گيري مي نمايند. شپش ماده بالغ بارور شده، طي 30-20 روز تعداد300-40 عدد تخم مي گذارد و بعد از آن مي ميرد.</w:t>
      </w:r>
    </w:p>
    <w:p w:rsidR="00A1348B" w:rsidRDefault="00A1348B" w:rsidP="00A1348B">
      <w:pPr>
        <w:spacing w:line="600" w:lineRule="atLeast"/>
        <w:ind w:left="12"/>
        <w:jc w:val="lowKashida"/>
        <w:rPr>
          <w:rtl/>
        </w:rPr>
      </w:pPr>
      <w:r>
        <w:rPr>
          <w:rFonts w:hint="cs"/>
          <w:rtl/>
        </w:rPr>
        <w:t>شپش، پوست را سوراخ كرده و بزاق خويش را در زير پوست تزريق نموده و با مكيدن خون، مواد زائد خويش را نيز دفع مي نمايد. اين تلقيح مواد زائد و بزاق به زير پوست منجر به ايجاد برآمدگي قرمز رنگ خارش داري مي گردد.</w:t>
      </w:r>
    </w:p>
    <w:p w:rsidR="00A1348B" w:rsidRDefault="00A1348B" w:rsidP="00A1348B">
      <w:pPr>
        <w:spacing w:line="600" w:lineRule="atLeast"/>
        <w:ind w:left="12"/>
        <w:jc w:val="lowKashida"/>
        <w:rPr>
          <w:b/>
          <w:bCs/>
          <w:rtl/>
        </w:rPr>
      </w:pPr>
      <w:r>
        <w:rPr>
          <w:rFonts w:hint="cs"/>
          <w:b/>
          <w:bCs/>
          <w:rtl/>
        </w:rPr>
        <w:t>شپش سر:</w:t>
      </w:r>
    </w:p>
    <w:p w:rsidR="004A2A8E" w:rsidRDefault="00A1348B" w:rsidP="00A1348B">
      <w:pPr>
        <w:spacing w:line="600" w:lineRule="atLeast"/>
        <w:ind w:left="12"/>
        <w:jc w:val="lowKashida"/>
        <w:rPr>
          <w:rFonts w:hint="cs"/>
          <w:rtl/>
        </w:rPr>
      </w:pPr>
      <w:r>
        <w:rPr>
          <w:rFonts w:hint="cs"/>
          <w:rtl/>
        </w:rPr>
        <w:t>شپش سر و رشك هاي آن معمولاً در لابلاي موها و بر روي پوست سر بخصوص در نواحي پشت گوش و سپس سر ديده مي شود ولي در شرايط آلودگي شديد در تمام پوست سر و حتي محاسن و ديگر بخش هاي مودار بدن ممكن است ديده شود و رنگ آن سفيد خاكستري است . شپش سر بيش از شپش عانه ولي كمتر از شپش تن قدرت تحرك دارد و لذا ساعت ها ممكن است در يك محل توقف و خونخواري نمايد. اين شپش خود را محكم به تارمو چسبانيده و خونخواري ادامه مي دهد و گاهاً بندرت نيز به مناطق كم موي بدن مهاجرت نموده ولي هرگز در ابرو و پلك تخم گذاري نمي نمايد. اين شپش تخم خود(رشك) را در ناحيه قاعده ساقه مو در محل خروج ساقه مو از فوليكول مي چسباند در شرايط حرارت محيطي مناسب(36-22 درجه سانتي گراد) ظرف حدود 7 روز تخم ها به لارو</w:t>
      </w:r>
      <w:r>
        <w:t>(</w:t>
      </w:r>
      <w:proofErr w:type="spellStart"/>
      <w:r>
        <w:t>Nymps</w:t>
      </w:r>
      <w:proofErr w:type="spellEnd"/>
      <w:r>
        <w:t>)</w:t>
      </w:r>
      <w:r>
        <w:rPr>
          <w:rFonts w:hint="cs"/>
          <w:rtl/>
        </w:rPr>
        <w:t xml:space="preserve"> تبديل مي شوند كه از نظر ظاهري لاروشبيه شپش بالغ بوده ولي از نظر بلوغ جنسي ناكامل است. داروها همانند شپش بالغ بلافاصله پس از خروج از تخم خونخواري را آغاز مي نمايد. لارو در شرايط محيطي مناسب از نظر حرارت ظرف حدود 2 هفته به شپش بالغ تبديل مي گردد كه بلافاصله جفت گيري كرده </w:t>
      </w:r>
    </w:p>
    <w:p w:rsidR="004A2A8E" w:rsidRDefault="004A2A8E" w:rsidP="00A1348B">
      <w:pPr>
        <w:spacing w:line="600" w:lineRule="atLeast"/>
        <w:ind w:left="12"/>
        <w:jc w:val="lowKashida"/>
        <w:rPr>
          <w:rFonts w:hint="cs"/>
          <w:rtl/>
        </w:rPr>
      </w:pPr>
    </w:p>
    <w:p w:rsidR="00A1348B" w:rsidRDefault="00A1348B" w:rsidP="00A1348B">
      <w:pPr>
        <w:spacing w:line="600" w:lineRule="atLeast"/>
        <w:ind w:left="12"/>
        <w:jc w:val="lowKashida"/>
        <w:rPr>
          <w:rtl/>
        </w:rPr>
      </w:pPr>
      <w:r>
        <w:rPr>
          <w:rFonts w:hint="cs"/>
          <w:rtl/>
        </w:rPr>
        <w:t xml:space="preserve">و 2-1 روز بعد تخمگذاري را آغاز نموده و تا 2-1 روز قبل از مرگ ادامه مي دهد. بنابراين زمان لازم جهت تبديل يك تخم به شپش بالغ در شرايط مساعد سه هفته است و طول عمر آن حدود يكماه ( متوسط 18 روز ) مي باشد. هر شپش سر روزانه </w:t>
      </w:r>
    </w:p>
    <w:p w:rsidR="00A1348B" w:rsidRDefault="00A1348B" w:rsidP="00A1348B">
      <w:pPr>
        <w:spacing w:line="600" w:lineRule="atLeast"/>
        <w:ind w:left="12"/>
        <w:jc w:val="lowKashida"/>
        <w:rPr>
          <w:rtl/>
        </w:rPr>
      </w:pPr>
      <w:r>
        <w:rPr>
          <w:rFonts w:hint="cs"/>
          <w:rtl/>
        </w:rPr>
        <w:t>تقريباً 4 تخم و در طول عمر فعال خود مجموعاً 150-90 تخم مي گذارد. بطور معمول تعداد شپش نزد افراد آلوده كمتر از 10 عدد بوده و وقتي تعداد آنها كمتر از 5-1 عدد باشد معمولاً از نظر باليني مشكل و عوارض عديده اي ايجاد نمي كند.</w:t>
      </w:r>
    </w:p>
    <w:p w:rsidR="00A1348B" w:rsidRDefault="00A1348B" w:rsidP="00A1348B">
      <w:pPr>
        <w:spacing w:line="600" w:lineRule="atLeast"/>
        <w:ind w:left="12"/>
        <w:jc w:val="lowKashida"/>
        <w:rPr>
          <w:rtl/>
        </w:rPr>
      </w:pPr>
      <w:r>
        <w:rPr>
          <w:rFonts w:hint="cs"/>
          <w:rtl/>
        </w:rPr>
        <w:t>انتقال شپش سر عمدتاً در اثر تماس و يا تماس با اشياء آلوده نظير حوله، شانه، برس سر، كلاه،‌ روسري،‌متكا و لباس هاي خواب و ..... كه بطور مشترك مورد استفاده قرار بگيرند و يا اينكه در يك جا به روي هم قرار داده شوند صورت مي گيرد. و يا بوسيله صندلي هاي سالن هاي اجتماعات ،‌كلاسها، وسائل نقليه عمومي و كمدهاي لباس حمام هاي عمومي و استخرها و ... انتقال انجام مي شود.</w:t>
      </w:r>
    </w:p>
    <w:p w:rsidR="00A1348B" w:rsidRDefault="00A1348B" w:rsidP="00A1348B">
      <w:pPr>
        <w:spacing w:line="600" w:lineRule="atLeast"/>
        <w:ind w:left="12"/>
        <w:jc w:val="lowKashida"/>
        <w:rPr>
          <w:rtl/>
        </w:rPr>
      </w:pPr>
      <w:r>
        <w:rPr>
          <w:rFonts w:hint="cs"/>
          <w:rtl/>
        </w:rPr>
        <w:t>انسان ها با هر زمينه اقتصادي و اجتماعي در معرض خطر ابتلا به شپش سر قرار دارند اين آلودگي بخصوص در مدارس ابتدايي ممكن است همه گير شود. همچنين آلودگي به اين شپش در نزد دختران بيش از پسران و در كودكان شايعتر از بالغين است.</w:t>
      </w:r>
    </w:p>
    <w:p w:rsidR="00A1348B" w:rsidRDefault="00A1348B" w:rsidP="00A1348B">
      <w:pPr>
        <w:spacing w:line="600" w:lineRule="atLeast"/>
        <w:ind w:left="12"/>
        <w:jc w:val="lowKashida"/>
        <w:rPr>
          <w:b/>
          <w:bCs/>
          <w:rtl/>
        </w:rPr>
      </w:pPr>
      <w:r>
        <w:rPr>
          <w:rFonts w:hint="cs"/>
          <w:b/>
          <w:bCs/>
          <w:rtl/>
        </w:rPr>
        <w:t>شپش تن:</w:t>
      </w:r>
    </w:p>
    <w:p w:rsidR="00A1348B" w:rsidRDefault="00A1348B" w:rsidP="00A1348B">
      <w:pPr>
        <w:spacing w:line="600" w:lineRule="atLeast"/>
        <w:ind w:left="12"/>
        <w:jc w:val="lowKashida"/>
        <w:rPr>
          <w:rFonts w:hint="cs"/>
          <w:rtl/>
        </w:rPr>
      </w:pPr>
      <w:r>
        <w:rPr>
          <w:rFonts w:hint="cs"/>
          <w:rtl/>
        </w:rPr>
        <w:t>زيستگاه اصلي شپش تن در درز و چين لباس هاي بخصوص البسه كه نزديك بدن قرار دارند مي باشد اين انگل لباس را فقط براي مكيدن خون ميزبانش ترك مي كند به همين منظور گاهي آن را شپش لباس هم مي نامند و اين عمل ترك لباس و مراجعه مجدد شپش به سطح بدن بطور مكرر اتفاق مي افتد. بهترين درجه حرارت مورد علاقه اش حدود 36 درجه سانتيگراد است طول شپش نر 5/1-1 و ماده 2-2/1 ميلي متر است و برنگ سفيد خاكستري، كناره هاي ديده مي شود. تخم گذاري شپش تن بر روي رشته هاي پارچه و در درز البسه صورت مي گيرد. گاهي در شرايط ‌آلودگي سنگين تخم گذاري بر روي موهاي ريز بدن نيز صورت مي گيرد. در اين موارد تخم ها در مورد به چند تار مو مي چسبد ولي در شپش هاي سر و عانه هر تخم تنها به يك تار مو چسبانده مي شود بعلاوه تخم كمي بالاتر از محل خروج ساقه مو از فوليكول گذارده مي شود. تخم ها چه در لباس و چه بر روي مو بطور محكم و با حالت ريسماني چسبيده اند. تخم در شرايط حرارت مناسب محيطي(36-22 درجه سانتيگراد) در مدت 7-5 روز به لارو</w:t>
      </w:r>
      <w:r>
        <w:t>(Nymphs)</w:t>
      </w:r>
      <w:r>
        <w:rPr>
          <w:rFonts w:hint="cs"/>
          <w:rtl/>
        </w:rPr>
        <w:t xml:space="preserve"> تبديل مي شود، رشد جنين در داخل تخم در حرارت كمتر از 22 درجه سانتي گرادمتوقف مي شود. لارو نيز در شرايط مساعد ظرف 18 روزبه شپش بالغ تبديل ميگردد. عمر شپش بالغ حداكثر 40-30 روز( متوسط 18 روز) است . شپش ماده روزانه 10-7 تخم و در طول عمر خود جمعاً 300-270 تخم در محيط باقي مي گذارد.</w:t>
      </w:r>
    </w:p>
    <w:p w:rsidR="004A2A8E" w:rsidRDefault="004A2A8E" w:rsidP="00A1348B">
      <w:pPr>
        <w:spacing w:line="600" w:lineRule="atLeast"/>
        <w:ind w:left="12"/>
        <w:jc w:val="lowKashida"/>
        <w:rPr>
          <w:rtl/>
        </w:rPr>
      </w:pPr>
    </w:p>
    <w:p w:rsidR="00A1348B" w:rsidRDefault="00A1348B" w:rsidP="00A1348B">
      <w:pPr>
        <w:spacing w:line="600" w:lineRule="atLeast"/>
        <w:ind w:left="12"/>
        <w:jc w:val="lowKashida"/>
        <w:rPr>
          <w:rtl/>
        </w:rPr>
      </w:pPr>
      <w:r>
        <w:rPr>
          <w:rFonts w:hint="cs"/>
          <w:rtl/>
        </w:rPr>
        <w:t xml:space="preserve">انتقال شپش تن عمدتاً توسط البسه خصوصاً پوشيدن لباس زير ديگران ، استفاده از ملحفه و رختخواب مشترك و حوله صورت مي گيرد. بعلاوه توسط صندلي وسائل نقليه عمومي و سالن ها نيز اتفاق مي افتد. شپش تن به تغييرات درجه حرارت بسيار </w:t>
      </w:r>
    </w:p>
    <w:p w:rsidR="00A1348B" w:rsidRDefault="00A1348B" w:rsidP="00A1348B">
      <w:pPr>
        <w:spacing w:line="600" w:lineRule="atLeast"/>
        <w:ind w:left="12"/>
        <w:jc w:val="lowKashida"/>
        <w:rPr>
          <w:rtl/>
        </w:rPr>
      </w:pPr>
      <w:r>
        <w:rPr>
          <w:rFonts w:hint="cs"/>
          <w:rtl/>
        </w:rPr>
        <w:t>حساس است بنحويكه حرارت بيش از 40 درجه سانتي گراد و بدن سرد را تحمل نمي نمايد و سريعاً آن را ترك مي سازد. لذا بدن بيمار تب دار و فرد مرده را بسرعت ترك نموده و اطرافيان را آلوده مي سازد. ضمناً اين شپش به بوي عرق نيز حساس بوده و بدن عرق كرده را نيز ترك مي نمايد.</w:t>
      </w:r>
    </w:p>
    <w:p w:rsidR="00A1348B" w:rsidRDefault="00A1348B" w:rsidP="00A1348B">
      <w:pPr>
        <w:spacing w:line="600" w:lineRule="atLeast"/>
        <w:ind w:left="12"/>
        <w:jc w:val="lowKashida"/>
        <w:rPr>
          <w:rtl/>
        </w:rPr>
      </w:pPr>
      <w:r>
        <w:rPr>
          <w:rFonts w:hint="cs"/>
          <w:rtl/>
        </w:rPr>
        <w:t>شپش تن دور از بدن ميزبان بيش از 10 روز قادر به زنده ماندن نبوده و ضمناً بسيار پرتحرك است و مي تواند از تن و لباس ميزبان خارج و ميزبان ديگري را براي خود برگزيند كه اين نحو انتقال در مدارس ابتدايي بيشتر است، از نظر البسه به ترتيب به لباسهاي پشمي، پنبه اي و ابريشمي علاقه مند است اين شپش عمدتاً در مكانهايي با جمعيت متراكم و با وضعيت بهداشتي نابسامان و يا در جوامع فقير و مواقع بروز بحران ها و بلايا ديده مي شود.</w:t>
      </w:r>
    </w:p>
    <w:p w:rsidR="00A1348B" w:rsidRDefault="00A1348B" w:rsidP="00A1348B">
      <w:pPr>
        <w:spacing w:line="600" w:lineRule="atLeast"/>
        <w:ind w:left="12"/>
        <w:jc w:val="lowKashida"/>
        <w:rPr>
          <w:rtl/>
        </w:rPr>
      </w:pPr>
      <w:r>
        <w:rPr>
          <w:rFonts w:hint="cs"/>
          <w:rtl/>
        </w:rPr>
        <w:t>محل اصلي شناسائي شپش ، مشاهده جايگاه اثر شپش بر روي بدن بصورت خراشهاي موازي در ناحيه شانه، و در فاصله بين دو كتف قسمت بالاي بازوها و سطح داخلي ران ها مي باشد.</w:t>
      </w:r>
    </w:p>
    <w:p w:rsidR="00A1348B" w:rsidRDefault="00A1348B" w:rsidP="00A1348B">
      <w:pPr>
        <w:spacing w:line="600" w:lineRule="atLeast"/>
        <w:ind w:left="12"/>
        <w:jc w:val="lowKashida"/>
        <w:rPr>
          <w:rtl/>
        </w:rPr>
      </w:pPr>
      <w:r>
        <w:rPr>
          <w:rFonts w:hint="cs"/>
          <w:rtl/>
        </w:rPr>
        <w:t>محل گزش در شرايط عادي بصورت لكه هاي ريز قرمز رنگ</w:t>
      </w:r>
      <w:r>
        <w:t>(</w:t>
      </w:r>
      <w:proofErr w:type="spellStart"/>
      <w:r>
        <w:t>Vedspots</w:t>
      </w:r>
      <w:proofErr w:type="spellEnd"/>
      <w:r>
        <w:t>)</w:t>
      </w:r>
      <w:r>
        <w:rPr>
          <w:rFonts w:hint="cs"/>
          <w:rtl/>
        </w:rPr>
        <w:t xml:space="preserve"> و در موارد مزمن بعلت </w:t>
      </w:r>
      <w:r>
        <w:rPr>
          <w:rFonts w:hint="cs"/>
          <w:rtl/>
        </w:rPr>
        <w:br/>
        <w:t>خراش هاي مكرر و عوارض جانبي حاصله بصورت پوست ضحيم مسي رنگ</w:t>
      </w:r>
      <w:r>
        <w:t>(</w:t>
      </w:r>
      <w:proofErr w:type="spellStart"/>
      <w:r>
        <w:t>Vogabonds</w:t>
      </w:r>
      <w:proofErr w:type="spellEnd"/>
      <w:r>
        <w:t xml:space="preserve"> disease)</w:t>
      </w:r>
      <w:r>
        <w:rPr>
          <w:rFonts w:hint="cs"/>
          <w:rtl/>
        </w:rPr>
        <w:t xml:space="preserve"> ديده مي شود.</w:t>
      </w:r>
    </w:p>
    <w:p w:rsidR="00A1348B" w:rsidRDefault="00A1348B" w:rsidP="00A1348B">
      <w:pPr>
        <w:spacing w:line="600" w:lineRule="atLeast"/>
        <w:ind w:left="12"/>
        <w:jc w:val="lowKashida"/>
        <w:rPr>
          <w:rtl/>
        </w:rPr>
      </w:pPr>
      <w:r>
        <w:rPr>
          <w:rFonts w:hint="cs"/>
          <w:b/>
          <w:bCs/>
          <w:rtl/>
        </w:rPr>
        <w:t>شپش عانه</w:t>
      </w:r>
      <w:r>
        <w:rPr>
          <w:rFonts w:hint="cs"/>
          <w:rtl/>
        </w:rPr>
        <w:t>:</w:t>
      </w:r>
    </w:p>
    <w:p w:rsidR="00A1348B" w:rsidRDefault="00A1348B" w:rsidP="00A1348B">
      <w:pPr>
        <w:spacing w:line="600" w:lineRule="atLeast"/>
        <w:ind w:left="12"/>
        <w:jc w:val="lowKashida"/>
        <w:rPr>
          <w:rtl/>
        </w:rPr>
      </w:pPr>
      <w:r>
        <w:rPr>
          <w:rFonts w:hint="cs"/>
          <w:rtl/>
        </w:rPr>
        <w:t xml:space="preserve">زيستگاه اصلي اين شپش بطور معمول ناحيه عانه است. اصولاً تمايل به محل هاي مرطوب بدن ولي در مواقع آلودگي شديد  در نواحي زير بغل، سطح داخلي فوقاني رانها و سطح قدامي شكم خصوصاً در ناحيه ناف و نوك پستان و سينه در مردان پرمو مشاهده مي شود . رنگ آن سفيد خاكستري و طول نر 1-8/0 و طول ماده 2/1-1 ميليمتر است ( و در مردان از شيوع و شدت علائم بيشتري برخوردار است) بطور كلي اين شپش تنبل بوده و در مواقع خونخواري ممكن است بيش از يك روز به محل ثابتي جهت غلتيدن چسبيده باقي بماند- تخم هاي ظرف 8-6  روز به لارو </w:t>
      </w:r>
      <w:r>
        <w:t>(Nymphs)</w:t>
      </w:r>
      <w:r>
        <w:rPr>
          <w:rFonts w:hint="cs"/>
          <w:rtl/>
        </w:rPr>
        <w:t xml:space="preserve"> تبديل مي شوند لارو شبيه شپش بالغ ولي بدون بلوغ جنسي بوده و خونخوار است. لارو 17-15 روز بعد به بالغ تبديل مي شود. طول عمر شپش عانه بالغ كمتر از يكماه( متوسط 18 روز) است و در مجموع خود 50-40 تخم مي گذارد. فاصله زماني تبديل تخم به شپش بالغ تخم گذار 27- 22 روز محاسبه شده است.</w:t>
      </w:r>
    </w:p>
    <w:p w:rsidR="004A2A8E" w:rsidRDefault="00A1348B" w:rsidP="00A1348B">
      <w:pPr>
        <w:spacing w:line="600" w:lineRule="atLeast"/>
        <w:ind w:left="12"/>
        <w:jc w:val="lowKashida"/>
        <w:rPr>
          <w:rFonts w:hint="cs"/>
          <w:rtl/>
        </w:rPr>
      </w:pPr>
      <w:r>
        <w:rPr>
          <w:rFonts w:hint="cs"/>
          <w:rtl/>
        </w:rPr>
        <w:t xml:space="preserve">اين شپش معمولاً از طريق تماس جنسي منتقل مي گردد و لذا در كودكان و در مدارس بسيار نادر است ضمناً در مردان از شيوع و شدت علائم بيشتري برخوردار است و عمدتاً خارش ناشي از آن در ساعات عصر و شب معمول تر است.اين شپش نيز </w:t>
      </w:r>
    </w:p>
    <w:p w:rsidR="004A2A8E" w:rsidRDefault="004A2A8E" w:rsidP="00A1348B">
      <w:pPr>
        <w:spacing w:line="600" w:lineRule="atLeast"/>
        <w:ind w:left="12"/>
        <w:jc w:val="lowKashida"/>
        <w:rPr>
          <w:rFonts w:hint="cs"/>
          <w:rtl/>
        </w:rPr>
      </w:pPr>
    </w:p>
    <w:p w:rsidR="00A1348B" w:rsidRDefault="00A1348B" w:rsidP="00A1348B">
      <w:pPr>
        <w:spacing w:line="600" w:lineRule="atLeast"/>
        <w:ind w:left="12"/>
        <w:jc w:val="lowKashida"/>
        <w:rPr>
          <w:rtl/>
        </w:rPr>
      </w:pPr>
      <w:r>
        <w:rPr>
          <w:rFonts w:hint="cs"/>
          <w:rtl/>
        </w:rPr>
        <w:t>با تزريق ماده انعقادي در زير پوست باعث بروز نقاط آبي رنگ</w:t>
      </w:r>
      <w:r>
        <w:t>(blue spots)</w:t>
      </w:r>
      <w:r>
        <w:rPr>
          <w:rFonts w:hint="cs"/>
          <w:rtl/>
        </w:rPr>
        <w:t xml:space="preserve">  بر روي پوست محل گزش مي شود كه عمدتاً در ناحيه عانه،‌ اطراف ناف و سرين و اطراف چشم ديده مي شوند. شپش عانه در محل آلودگي بصورت خالهاي سياه رنگ كه </w:t>
      </w:r>
    </w:p>
    <w:p w:rsidR="00A1348B" w:rsidRDefault="00A1348B" w:rsidP="00A1348B">
      <w:pPr>
        <w:spacing w:line="600" w:lineRule="atLeast"/>
        <w:ind w:left="12"/>
        <w:jc w:val="lowKashida"/>
        <w:rPr>
          <w:rtl/>
        </w:rPr>
      </w:pPr>
      <w:r>
        <w:rPr>
          <w:rFonts w:hint="cs"/>
          <w:rtl/>
        </w:rPr>
        <w:t>بصورت حالت گره مانندي در قاعده موها توسط بيمار حس مي شود، مورد شكايت فرد آلوده است در اين موارد رشك بصورت خالهاي سفيد رنگ در قاعده مو ديده مي شود.</w:t>
      </w:r>
    </w:p>
    <w:p w:rsidR="00A1348B" w:rsidRDefault="00A1348B" w:rsidP="00A1348B">
      <w:pPr>
        <w:spacing w:line="600" w:lineRule="atLeast"/>
        <w:ind w:left="12"/>
        <w:jc w:val="lowKashida"/>
        <w:rPr>
          <w:rtl/>
        </w:rPr>
      </w:pPr>
      <w:r w:rsidRPr="00670D44">
        <w:rPr>
          <w:rFonts w:hint="cs"/>
          <w:b/>
          <w:bCs/>
          <w:rtl/>
        </w:rPr>
        <w:t>توجه:</w:t>
      </w:r>
      <w:r>
        <w:rPr>
          <w:rFonts w:hint="cs"/>
          <w:rtl/>
        </w:rPr>
        <w:t xml:space="preserve">در تمام انواع شپش، ماده چسباننده تخم به مو و يا تارهاي لباس از نوعي است كه در حلالهاي معمولي مقاوم بوده و به پوست و مو نيز آسيب نمي رسانند.                                                                                                                                                                                                                                                                                                                                                                                                                                                                                                                                                                                                                                                                                                                                                                                             </w:t>
      </w:r>
    </w:p>
    <w:p w:rsidR="00A1348B" w:rsidRDefault="00A1348B" w:rsidP="00A1348B">
      <w:pPr>
        <w:spacing w:line="600" w:lineRule="atLeast"/>
        <w:ind w:left="12"/>
        <w:jc w:val="lowKashida"/>
        <w:rPr>
          <w:b/>
          <w:bCs/>
          <w:rtl/>
        </w:rPr>
      </w:pPr>
      <w:r>
        <w:rPr>
          <w:rFonts w:hint="cs"/>
          <w:b/>
          <w:bCs/>
          <w:rtl/>
        </w:rPr>
        <w:t>تشخيص:</w:t>
      </w:r>
    </w:p>
    <w:p w:rsidR="00A1348B" w:rsidRDefault="00A1348B" w:rsidP="00A1348B">
      <w:pPr>
        <w:numPr>
          <w:ilvl w:val="0"/>
          <w:numId w:val="8"/>
        </w:numPr>
        <w:spacing w:line="600" w:lineRule="atLeast"/>
        <w:jc w:val="lowKashida"/>
        <w:rPr>
          <w:rtl/>
        </w:rPr>
      </w:pPr>
      <w:r>
        <w:rPr>
          <w:rFonts w:hint="cs"/>
          <w:rtl/>
        </w:rPr>
        <w:t xml:space="preserve">مورد مشكوك: وجود خارش در ناحيه سر و تن در جامعه آلوده به شپش </w:t>
      </w:r>
    </w:p>
    <w:p w:rsidR="00A1348B" w:rsidRDefault="00A1348B" w:rsidP="00A1348B">
      <w:pPr>
        <w:numPr>
          <w:ilvl w:val="0"/>
          <w:numId w:val="8"/>
        </w:numPr>
        <w:spacing w:line="600" w:lineRule="atLeast"/>
        <w:jc w:val="lowKashida"/>
        <w:rPr>
          <w:rtl/>
        </w:rPr>
      </w:pPr>
      <w:r>
        <w:rPr>
          <w:rFonts w:hint="cs"/>
          <w:rtl/>
        </w:rPr>
        <w:t>مورد احتمالي: وجود ضايعات بصورت خراش جلدي با يا بدون عفونت و وجود آدنوپاتي موضعي در ناحيه پشت گوش و گردن( در آلودگي به شپش سر)، و وجود خراش هاي موازي بين دو كتف بر روي شانه( در آلودگي به شپش تن)، دور ناف ناحيه و عانه( در آلودگي به شپش عانه ) و مشاهده رشك در نواحي مودار مطروحه.</w:t>
      </w:r>
    </w:p>
    <w:p w:rsidR="00A1348B" w:rsidRDefault="00A1348B" w:rsidP="00A1348B">
      <w:pPr>
        <w:numPr>
          <w:ilvl w:val="0"/>
          <w:numId w:val="8"/>
        </w:numPr>
        <w:spacing w:line="600" w:lineRule="atLeast"/>
        <w:jc w:val="lowKashida"/>
        <w:rPr>
          <w:rtl/>
        </w:rPr>
      </w:pPr>
      <w:r>
        <w:rPr>
          <w:rFonts w:hint="cs"/>
          <w:rtl/>
        </w:rPr>
        <w:t>مورد قطعي : مشاهده رشك و شپش همراه با مشخصات باليني فوق</w:t>
      </w:r>
    </w:p>
    <w:p w:rsidR="00A1348B" w:rsidRDefault="00A1348B" w:rsidP="00A1348B">
      <w:pPr>
        <w:spacing w:line="600" w:lineRule="atLeast"/>
        <w:ind w:left="12"/>
        <w:jc w:val="lowKashida"/>
        <w:rPr>
          <w:rtl/>
        </w:rPr>
      </w:pPr>
      <w:r>
        <w:rPr>
          <w:rFonts w:hint="cs"/>
          <w:b/>
          <w:bCs/>
          <w:rtl/>
        </w:rPr>
        <w:t>تشخيص هاي افتراقي</w:t>
      </w:r>
      <w:r>
        <w:rPr>
          <w:rFonts w:hint="cs"/>
          <w:rtl/>
        </w:rPr>
        <w:t>:</w:t>
      </w:r>
    </w:p>
    <w:p w:rsidR="00A1348B" w:rsidRDefault="00A1348B" w:rsidP="00A1348B">
      <w:pPr>
        <w:numPr>
          <w:ilvl w:val="0"/>
          <w:numId w:val="9"/>
        </w:numPr>
        <w:spacing w:line="600" w:lineRule="atLeast"/>
        <w:jc w:val="lowKashida"/>
        <w:rPr>
          <w:rtl/>
        </w:rPr>
      </w:pPr>
      <w:r>
        <w:rPr>
          <w:rFonts w:hint="cs"/>
          <w:rtl/>
        </w:rPr>
        <w:t>شپش سر: شوره و پوسته ريزي</w:t>
      </w:r>
    </w:p>
    <w:p w:rsidR="00A1348B" w:rsidRDefault="00A1348B" w:rsidP="00A1348B">
      <w:pPr>
        <w:numPr>
          <w:ilvl w:val="0"/>
          <w:numId w:val="9"/>
        </w:numPr>
        <w:spacing w:line="600" w:lineRule="atLeast"/>
        <w:jc w:val="lowKashida"/>
      </w:pPr>
      <w:r>
        <w:rPr>
          <w:rFonts w:hint="cs"/>
          <w:rtl/>
        </w:rPr>
        <w:t>شپش تن و عانه: اگزما، فوليكوليت، ضايعات قارچي</w:t>
      </w:r>
    </w:p>
    <w:p w:rsidR="00A1348B" w:rsidRDefault="00A1348B" w:rsidP="00A1348B">
      <w:pPr>
        <w:spacing w:line="600" w:lineRule="atLeast"/>
        <w:ind w:left="12"/>
        <w:jc w:val="lowKashida"/>
        <w:rPr>
          <w:b/>
          <w:bCs/>
          <w:rtl/>
        </w:rPr>
      </w:pPr>
      <w:r>
        <w:rPr>
          <w:rFonts w:hint="cs"/>
          <w:b/>
          <w:bCs/>
          <w:rtl/>
        </w:rPr>
        <w:t>نكات مهم در بيماريابي و شناسائي افراد آلوده به شپش:</w:t>
      </w:r>
    </w:p>
    <w:p w:rsidR="00A1348B" w:rsidRDefault="00A1348B" w:rsidP="00A1348B">
      <w:pPr>
        <w:numPr>
          <w:ilvl w:val="0"/>
          <w:numId w:val="10"/>
        </w:numPr>
        <w:spacing w:line="600" w:lineRule="atLeast"/>
        <w:jc w:val="lowKashida"/>
        <w:rPr>
          <w:rtl/>
        </w:rPr>
      </w:pPr>
      <w:r>
        <w:rPr>
          <w:rFonts w:hint="cs"/>
          <w:rtl/>
        </w:rPr>
        <w:t>بالا بردن سطح آگاهيهاي بهداشتي خانواده ها در هر جامعه مهمترين نقش را در تشخيص به موقع و درمان سريع افراد مبتلا دارد.</w:t>
      </w:r>
    </w:p>
    <w:p w:rsidR="00A1348B" w:rsidRDefault="00A1348B" w:rsidP="00A1348B">
      <w:pPr>
        <w:numPr>
          <w:ilvl w:val="0"/>
          <w:numId w:val="10"/>
        </w:numPr>
        <w:spacing w:line="600" w:lineRule="atLeast"/>
        <w:jc w:val="lowKashida"/>
        <w:rPr>
          <w:rtl/>
        </w:rPr>
      </w:pPr>
      <w:r>
        <w:rPr>
          <w:rFonts w:hint="cs"/>
          <w:rtl/>
        </w:rPr>
        <w:t>اطلاع رساني به جامعه تا در صورت مشاهده آلودگي به شپش به واحدهاي بهداشتي درماني مراجعه و تا تكميل كامل درمان همكاري نمايند.</w:t>
      </w:r>
    </w:p>
    <w:p w:rsidR="00A1348B" w:rsidRDefault="00A1348B" w:rsidP="00A1348B">
      <w:pPr>
        <w:numPr>
          <w:ilvl w:val="0"/>
          <w:numId w:val="10"/>
        </w:numPr>
        <w:spacing w:line="600" w:lineRule="atLeast"/>
        <w:jc w:val="lowKashida"/>
        <w:rPr>
          <w:rtl/>
        </w:rPr>
      </w:pPr>
      <w:r>
        <w:rPr>
          <w:rFonts w:hint="cs"/>
          <w:rtl/>
        </w:rPr>
        <w:t xml:space="preserve">معلمين، نقش بسيار مهمي در بيماريابي و شناسائي مخازن اصلي آلودگي دارند لذا آموزش راههاي شناسائي آلودگي به شپش به آنها، نقش بسزايي در كاهش موارد ابتلا دارد. </w:t>
      </w:r>
    </w:p>
    <w:p w:rsidR="00A1348B" w:rsidRDefault="00A1348B" w:rsidP="00A1348B">
      <w:pPr>
        <w:numPr>
          <w:ilvl w:val="0"/>
          <w:numId w:val="10"/>
        </w:numPr>
        <w:spacing w:line="600" w:lineRule="atLeast"/>
        <w:rPr>
          <w:rFonts w:hint="cs"/>
        </w:rPr>
      </w:pPr>
      <w:r>
        <w:rPr>
          <w:rFonts w:hint="cs"/>
          <w:rtl/>
        </w:rPr>
        <w:t>شپش سر عمدتاً در موهاي عقب و پشت گردن و بالاي گوش زندگي كرده و تخم گذاري ( رشك)</w:t>
      </w:r>
      <w:r w:rsidRPr="003E42C0">
        <w:rPr>
          <w:rFonts w:hint="cs"/>
          <w:rtl/>
        </w:rPr>
        <w:t xml:space="preserve"> </w:t>
      </w:r>
      <w:r>
        <w:rPr>
          <w:rFonts w:hint="cs"/>
          <w:rtl/>
        </w:rPr>
        <w:t>مي كند، لذا در هنگام بيماريابي توجه به اين نواحي كمك كننده خواهد بود.</w:t>
      </w:r>
    </w:p>
    <w:p w:rsidR="004A2A8E" w:rsidRDefault="004A2A8E" w:rsidP="004A2A8E">
      <w:pPr>
        <w:spacing w:line="600" w:lineRule="atLeast"/>
        <w:ind w:left="372"/>
        <w:rPr>
          <w:rtl/>
        </w:rPr>
      </w:pPr>
    </w:p>
    <w:p w:rsidR="00A1348B" w:rsidRDefault="00A1348B" w:rsidP="00A1348B">
      <w:pPr>
        <w:numPr>
          <w:ilvl w:val="0"/>
          <w:numId w:val="10"/>
        </w:numPr>
        <w:spacing w:line="600" w:lineRule="atLeast"/>
        <w:jc w:val="lowKashida"/>
      </w:pPr>
      <w:r>
        <w:rPr>
          <w:rFonts w:hint="cs"/>
          <w:rtl/>
        </w:rPr>
        <w:t>در صورت وجود غدد لنفاوي متورم و دردناك در نواحي پس سر و پشت گوش ها حتماً بايد به فكر آلودگي به شپش سر بود.</w:t>
      </w:r>
    </w:p>
    <w:p w:rsidR="00A1348B" w:rsidRDefault="00A1348B" w:rsidP="00A1348B">
      <w:pPr>
        <w:numPr>
          <w:ilvl w:val="0"/>
          <w:numId w:val="10"/>
        </w:numPr>
        <w:spacing w:line="600" w:lineRule="atLeast"/>
        <w:jc w:val="lowKashida"/>
        <w:rPr>
          <w:rtl/>
        </w:rPr>
      </w:pPr>
      <w:r>
        <w:rPr>
          <w:rFonts w:hint="cs"/>
          <w:rtl/>
        </w:rPr>
        <w:t>در مواجهه با هر مورد زرد زخم در ناحيه پوست سر بايستي به فكر آلودگي به شپش سر بوده و از اين لحاظ،‌ معاينه و بررسي هاي لازمه از نظر شناسائي رشك يا شپش را نيز انجام دهيد.</w:t>
      </w:r>
    </w:p>
    <w:p w:rsidR="00A1348B" w:rsidRDefault="00A1348B" w:rsidP="00A1348B">
      <w:pPr>
        <w:numPr>
          <w:ilvl w:val="0"/>
          <w:numId w:val="10"/>
        </w:numPr>
        <w:spacing w:line="600" w:lineRule="atLeast"/>
        <w:jc w:val="lowKashida"/>
        <w:rPr>
          <w:rtl/>
        </w:rPr>
      </w:pPr>
      <w:r>
        <w:rPr>
          <w:rFonts w:hint="cs"/>
          <w:rtl/>
        </w:rPr>
        <w:t>براي يافتن آلودگي به شپش تن حتماً بايد درز و چين هاي لباس ها را بررسي نمود چرا كه فقط در موارد آلودگي بسيار شديد است كه مي توان شپش تن را بر روي تن مشاهده نمود.</w:t>
      </w:r>
    </w:p>
    <w:p w:rsidR="00A1348B" w:rsidRDefault="00A1348B" w:rsidP="00A1348B">
      <w:pPr>
        <w:numPr>
          <w:ilvl w:val="0"/>
          <w:numId w:val="10"/>
        </w:numPr>
        <w:spacing w:line="600" w:lineRule="atLeast"/>
        <w:jc w:val="lowKashida"/>
        <w:rPr>
          <w:rtl/>
        </w:rPr>
      </w:pPr>
      <w:r>
        <w:rPr>
          <w:rFonts w:hint="cs"/>
          <w:rtl/>
        </w:rPr>
        <w:t>درمان فردي در آلودگي به شپش تاثير گذار نيست حتي اگر با بهترين روشها نيز درمان شود. در صورتيكه در مجاورت و تماس نزديك با يك فرد آلوده به شپش قرار داشته باشد حداكثر تا 2 هفته بعد مجدداً آلوده مي گردد لذا مهمترين اصل در مبارزه با شپش انجام درمان دسته جمعي و همگاني و رفع آلودگي از كليه لوازمات و وسايل مورد استفاده افراد بصورت همزمان است.</w:t>
      </w:r>
    </w:p>
    <w:p w:rsidR="00A1348B" w:rsidRDefault="00A1348B" w:rsidP="00A1348B">
      <w:pPr>
        <w:spacing w:line="600" w:lineRule="atLeast"/>
        <w:ind w:left="12"/>
        <w:jc w:val="lowKashida"/>
        <w:rPr>
          <w:b/>
          <w:bCs/>
          <w:rtl/>
        </w:rPr>
      </w:pPr>
      <w:r>
        <w:rPr>
          <w:rFonts w:hint="cs"/>
          <w:b/>
          <w:bCs/>
          <w:rtl/>
        </w:rPr>
        <w:t>اپيدميولوژي:</w:t>
      </w:r>
    </w:p>
    <w:p w:rsidR="00A1348B" w:rsidRDefault="00A1348B" w:rsidP="00A1348B">
      <w:pPr>
        <w:spacing w:line="600" w:lineRule="atLeast"/>
        <w:ind w:left="12"/>
        <w:jc w:val="lowKashida"/>
        <w:rPr>
          <w:rtl/>
        </w:rPr>
      </w:pPr>
      <w:r>
        <w:rPr>
          <w:rFonts w:hint="cs"/>
          <w:rtl/>
        </w:rPr>
        <w:t>هر سه گونه شپش در تمام نقاط جهان انتشار دارند ولي قالباً در مناطق معتدله بيشتر يافت مي شوند. هر چند شپش تن تحت تاثير بهبود استانداردهاي زندگي در بسياري از جوامع در سالهاي اخير كمتر ديده مي شود ولي شپش سر و عانه تقريباً در تمام نقاط جهان به وفور يافت مي شوند. چه انواع شپش انساني در هر سه نوع شرايط جغرافيائي ، گرمسيري، سردسيري،‌معتدله ديده مي شوند ولي امروزه نقش شپش را در مناطق معتدله و سرد از نقطه نظر اذيت و آزار افراد انساني قابل مقايسه با مشكلات ناشي از پشه ها در مناطق گرمسيري معرفي مي نمايند.</w:t>
      </w:r>
    </w:p>
    <w:p w:rsidR="00A1348B" w:rsidRDefault="00A1348B" w:rsidP="00A1348B">
      <w:pPr>
        <w:spacing w:line="600" w:lineRule="atLeast"/>
        <w:ind w:left="12"/>
        <w:jc w:val="lowKashida"/>
        <w:rPr>
          <w:rtl/>
        </w:rPr>
      </w:pPr>
      <w:r>
        <w:rPr>
          <w:rFonts w:hint="cs"/>
          <w:rtl/>
        </w:rPr>
        <w:t>بطور كلي انواع شپش و بطور مشخص شپش تن، بعنوان عارضه اي از آسيب جامعه تحت تاثير فقر، بلاياي طبيعي و جنگ محسوب مي شود.</w:t>
      </w:r>
    </w:p>
    <w:p w:rsidR="00A1348B" w:rsidRDefault="00A1348B" w:rsidP="00A1348B">
      <w:pPr>
        <w:spacing w:line="600" w:lineRule="atLeast"/>
        <w:ind w:left="12"/>
        <w:jc w:val="lowKashida"/>
        <w:rPr>
          <w:rtl/>
        </w:rPr>
      </w:pPr>
      <w:r>
        <w:rPr>
          <w:rFonts w:hint="cs"/>
          <w:rtl/>
        </w:rPr>
        <w:t>از نظر شدت و شيوع آلودگي به انواع شپش متغيرهايي مثل سن،‌جنس، نژاد و وضعيت اقتصادي،‌اجتماعي موثر شناخته شده ولي آلودگي در تمام گروههاي سني ديده مي شود و در اين ميان شپش سر در كودكان( سنين مدارس ابتدايي) شايعتر است و اگرچه به طور معمول شپش در جوامع فقير و متراكم شايعتر است ولي در شرايط همه گيري كليه طبقات اجتماعي اقتصادي جامعه را فرا مي گيرد. در جوامع چند نژادي مشاهده شده كه شپش سر در سفيد پوستان شايعتر از سياه پوستان است. از نظر مكاني مدارس بويژه مدارس دخترانه از مكانهاي با پتانسيل بالا در بروز همه گيري هاي شپش محسوب مي شود.</w:t>
      </w:r>
    </w:p>
    <w:p w:rsidR="00A1348B" w:rsidRDefault="00A1348B" w:rsidP="00A1348B">
      <w:pPr>
        <w:spacing w:line="600" w:lineRule="atLeast"/>
        <w:ind w:left="12"/>
        <w:jc w:val="lowKashida"/>
        <w:rPr>
          <w:rFonts w:hint="cs"/>
          <w:rtl/>
        </w:rPr>
      </w:pPr>
      <w:r>
        <w:rPr>
          <w:rFonts w:hint="cs"/>
          <w:rtl/>
        </w:rPr>
        <w:t xml:space="preserve">آميزش جنسي بين شپش سر و تن در شرايط آزمايشگاهي امكان پذير است ولي در شرايط معمول اين عمل صورت نمي گيرد. </w:t>
      </w:r>
    </w:p>
    <w:p w:rsidR="004A2A8E" w:rsidRDefault="004A2A8E" w:rsidP="00A1348B">
      <w:pPr>
        <w:spacing w:line="600" w:lineRule="atLeast"/>
        <w:ind w:left="12"/>
        <w:jc w:val="lowKashida"/>
        <w:rPr>
          <w:rtl/>
        </w:rPr>
      </w:pPr>
    </w:p>
    <w:p w:rsidR="00A1348B" w:rsidRDefault="00A1348B" w:rsidP="00A1348B">
      <w:pPr>
        <w:spacing w:line="600" w:lineRule="atLeast"/>
        <w:ind w:left="12"/>
        <w:jc w:val="lowKashida"/>
        <w:rPr>
          <w:rtl/>
        </w:rPr>
      </w:pPr>
      <w:r>
        <w:rPr>
          <w:rFonts w:hint="cs"/>
          <w:rtl/>
        </w:rPr>
        <w:t xml:space="preserve">انتقال شپش توسط وسائل شخصي افراد آلوده نظير كلاه، روسري، برس و شانه سر و روسري و البسه و در صورت استفاده مشترك و يا زماني كه در رختكن بر روي هم قرار داده شوند انتقال امكان پذير است . در موقع شيوع بالا عارضه در جامعه،  </w:t>
      </w:r>
    </w:p>
    <w:p w:rsidR="00A1348B" w:rsidRDefault="00A1348B" w:rsidP="00A1348B">
      <w:pPr>
        <w:spacing w:line="600" w:lineRule="atLeast"/>
        <w:ind w:left="12"/>
        <w:jc w:val="lowKashida"/>
        <w:rPr>
          <w:rtl/>
        </w:rPr>
      </w:pPr>
      <w:r>
        <w:rPr>
          <w:rFonts w:hint="cs"/>
          <w:rtl/>
        </w:rPr>
        <w:t>صندلي اتوبوس هاي شهري و بين شهري،‌تاكسي ها و سالن ها و اجتماعات نيز مي توانند در انتقال و انتشار آلودگي نقش داشته باشند با توجه به مطالب فوق، احتمال آلوده شدن كودكان با سطح بهداشت فردي مطلوب نيز در شرايط همه گيري وسيع وجود دارد. ميزان آلودگي به شپش سر با طول مو بستگي ندارد.</w:t>
      </w:r>
    </w:p>
    <w:p w:rsidR="00A1348B" w:rsidRDefault="00A1348B" w:rsidP="00A1348B">
      <w:pPr>
        <w:spacing w:line="600" w:lineRule="atLeast"/>
        <w:ind w:left="12"/>
        <w:jc w:val="lowKashida"/>
        <w:rPr>
          <w:rtl/>
        </w:rPr>
      </w:pPr>
      <w:r>
        <w:rPr>
          <w:rFonts w:hint="cs"/>
          <w:rtl/>
        </w:rPr>
        <w:t xml:space="preserve">شپش عانه در مقايسه با دو نوع ديگر از شيوع پائين تري برخوردار است، بعلاوه تحت تاثير  خصلت هاي خاص خود تمايل به جابجائي ندارد و بدور از بدن ميزبان طول عمر بسيار كوتاهي دارد. </w:t>
      </w:r>
    </w:p>
    <w:p w:rsidR="00A1348B" w:rsidRDefault="00A1348B" w:rsidP="00A1348B">
      <w:pPr>
        <w:spacing w:line="600" w:lineRule="atLeast"/>
        <w:ind w:left="12"/>
        <w:jc w:val="lowKashida"/>
        <w:rPr>
          <w:rtl/>
        </w:rPr>
      </w:pPr>
      <w:r>
        <w:rPr>
          <w:rFonts w:hint="cs"/>
          <w:rtl/>
        </w:rPr>
        <w:t>از نقطه نظر اهميت خاص بعنوان شاخص بيماريهاي آميزشي مي تواند مورد توجه قرار گيرد. شپشك  نيز همانند شپش سر در كليه طبقات اجتماعي و اقتصادي ممكن است وجود داشته باشد ولي شيوع عمده آن در سنين جواني است. بعلاوه شدت و شيوع آن در جامعه مردان بيشتر است در حاليكه مسائل مربوط به نژاد برخلاف شپش سر نقشي بر انتشار و شدت آلودگي ندارد.</w:t>
      </w:r>
    </w:p>
    <w:p w:rsidR="00A1348B" w:rsidRDefault="00A1348B" w:rsidP="00A1348B">
      <w:pPr>
        <w:spacing w:line="600" w:lineRule="atLeast"/>
        <w:ind w:left="12"/>
        <w:jc w:val="lowKashida"/>
        <w:rPr>
          <w:b/>
          <w:bCs/>
          <w:rtl/>
        </w:rPr>
      </w:pPr>
      <w:r>
        <w:rPr>
          <w:rFonts w:hint="cs"/>
          <w:b/>
          <w:bCs/>
          <w:rtl/>
        </w:rPr>
        <w:t>عوارض آلودگي به شپش:</w:t>
      </w:r>
    </w:p>
    <w:p w:rsidR="00A1348B" w:rsidRDefault="00A1348B" w:rsidP="00A1348B">
      <w:pPr>
        <w:spacing w:line="600" w:lineRule="atLeast"/>
        <w:ind w:left="12"/>
        <w:jc w:val="lowKashida"/>
        <w:rPr>
          <w:rtl/>
        </w:rPr>
      </w:pPr>
      <w:r>
        <w:rPr>
          <w:rFonts w:hint="cs"/>
          <w:rtl/>
        </w:rPr>
        <w:t>پديكولوزيس : وجود شپش بدن، سريا شپشك عانه را روي بدن شخص پديكولوزيس مي گويند. و بطور كلي عوارض پديكولوزيس عبارتند از:</w:t>
      </w:r>
    </w:p>
    <w:p w:rsidR="00A1348B" w:rsidRDefault="00A1348B" w:rsidP="00A1348B">
      <w:pPr>
        <w:numPr>
          <w:ilvl w:val="0"/>
          <w:numId w:val="11"/>
        </w:numPr>
        <w:spacing w:line="600" w:lineRule="atLeast"/>
        <w:jc w:val="lowKashida"/>
        <w:rPr>
          <w:rtl/>
        </w:rPr>
      </w:pPr>
      <w:r>
        <w:rPr>
          <w:rFonts w:hint="cs"/>
          <w:rtl/>
        </w:rPr>
        <w:t>خارش شديد پوست بعلت تلقيح ماده بزاقي و مواد دفعي شپش به زير پوست</w:t>
      </w:r>
    </w:p>
    <w:p w:rsidR="00A1348B" w:rsidRDefault="00A1348B" w:rsidP="00A1348B">
      <w:pPr>
        <w:numPr>
          <w:ilvl w:val="0"/>
          <w:numId w:val="11"/>
        </w:numPr>
        <w:spacing w:line="600" w:lineRule="atLeast"/>
        <w:jc w:val="lowKashida"/>
        <w:rPr>
          <w:rtl/>
        </w:rPr>
      </w:pPr>
      <w:r>
        <w:rPr>
          <w:rFonts w:hint="cs"/>
          <w:rtl/>
        </w:rPr>
        <w:t>پوسته پوسته شدن و ضخيم شدن پوست در اثر خاراندن زياد</w:t>
      </w:r>
    </w:p>
    <w:p w:rsidR="00A1348B" w:rsidRDefault="00A1348B" w:rsidP="00A1348B">
      <w:pPr>
        <w:numPr>
          <w:ilvl w:val="0"/>
          <w:numId w:val="11"/>
        </w:numPr>
        <w:spacing w:line="600" w:lineRule="atLeast"/>
        <w:jc w:val="lowKashida"/>
        <w:rPr>
          <w:rtl/>
        </w:rPr>
      </w:pPr>
      <w:r>
        <w:rPr>
          <w:rFonts w:hint="cs"/>
          <w:rtl/>
        </w:rPr>
        <w:t>بروز عفونت هاي ثانويه باكتريال بدنبال خاراندن زياد پوست( مثل زرد زخم و ....)</w:t>
      </w:r>
    </w:p>
    <w:p w:rsidR="00A1348B" w:rsidRDefault="00A1348B" w:rsidP="00A1348B">
      <w:pPr>
        <w:numPr>
          <w:ilvl w:val="0"/>
          <w:numId w:val="11"/>
        </w:numPr>
        <w:spacing w:line="600" w:lineRule="atLeast"/>
        <w:jc w:val="lowKashida"/>
        <w:rPr>
          <w:rtl/>
        </w:rPr>
      </w:pPr>
      <w:r>
        <w:rPr>
          <w:rFonts w:hint="cs"/>
          <w:rtl/>
        </w:rPr>
        <w:t xml:space="preserve">شپش تن ، ناقل بيماريهاي همچون تيفوس همه گير- تب راجعه همه گير- تب خندق مي باشد </w:t>
      </w:r>
    </w:p>
    <w:p w:rsidR="00A1348B" w:rsidRDefault="00A1348B" w:rsidP="00A1348B">
      <w:pPr>
        <w:spacing w:line="600" w:lineRule="atLeast"/>
        <w:ind w:left="12"/>
        <w:jc w:val="lowKashida"/>
        <w:rPr>
          <w:rtl/>
        </w:rPr>
      </w:pPr>
      <w:r>
        <w:rPr>
          <w:rFonts w:hint="cs"/>
          <w:rtl/>
        </w:rPr>
        <w:t>توجه: مهمترين عارضه شپش، خاراندن شديد مي باشد كه فرد را كلافه،‌ خسته و پريشان و بي خواب</w:t>
      </w:r>
    </w:p>
    <w:p w:rsidR="00A1348B" w:rsidRDefault="00A1348B" w:rsidP="00A1348B">
      <w:pPr>
        <w:spacing w:line="600" w:lineRule="atLeast"/>
        <w:ind w:left="12"/>
        <w:jc w:val="lowKashida"/>
        <w:rPr>
          <w:rtl/>
        </w:rPr>
      </w:pPr>
      <w:r>
        <w:rPr>
          <w:rFonts w:hint="cs"/>
          <w:rtl/>
        </w:rPr>
        <w:t xml:space="preserve"> مي سازد كه همين امر مي تواند يكي از علل افت تحصيلي در دانش آموزان باشد.</w:t>
      </w:r>
    </w:p>
    <w:p w:rsidR="00A1348B" w:rsidRDefault="00A1348B" w:rsidP="00A1348B">
      <w:pPr>
        <w:spacing w:line="600" w:lineRule="atLeast"/>
        <w:ind w:left="12"/>
        <w:jc w:val="lowKashida"/>
        <w:rPr>
          <w:b/>
          <w:bCs/>
          <w:rtl/>
        </w:rPr>
      </w:pPr>
      <w:r>
        <w:rPr>
          <w:rFonts w:hint="cs"/>
          <w:b/>
          <w:bCs/>
          <w:rtl/>
        </w:rPr>
        <w:t>اهميت پزشكي شپش سر:</w:t>
      </w:r>
    </w:p>
    <w:p w:rsidR="004A2A8E" w:rsidRDefault="00A1348B" w:rsidP="00A1348B">
      <w:pPr>
        <w:spacing w:line="600" w:lineRule="atLeast"/>
        <w:jc w:val="lowKashida"/>
        <w:rPr>
          <w:rFonts w:hint="cs"/>
          <w:rtl/>
        </w:rPr>
      </w:pPr>
      <w:r>
        <w:rPr>
          <w:rFonts w:hint="cs"/>
          <w:rtl/>
        </w:rPr>
        <w:t>با وجودي كه به نظر مي رسد شپش سر در شرايط آزمايشگاهي مي تواند ريكتزيا و اسپيروكت ها( عوامل بيماريهاي تيوس تب خندق،‌ تب راجعه) را انتقال دهد ولي ناقل هيچ يك از بيماريهايي كه بوسيله شپش بدن منتقل مي شوند، نمي باشد. به هر حال شپش هاي سر مي توانند بيماريهاي زرد زخم را انتقال دهند</w:t>
      </w:r>
      <w:r>
        <w:t xml:space="preserve">(Impetigo) </w:t>
      </w:r>
      <w:r>
        <w:rPr>
          <w:rFonts w:hint="cs"/>
          <w:rtl/>
        </w:rPr>
        <w:t xml:space="preserve"> اين باكتري با غذا توسط شپش خورده مي شود و بدون تغيير با مدفوع شپش دفع مي شود. خارش شديد پوست سر در اثر تاثيرماده محرك موجود در بزاق شپش مهمترين </w:t>
      </w:r>
    </w:p>
    <w:p w:rsidR="004A2A8E" w:rsidRDefault="004A2A8E" w:rsidP="00A1348B">
      <w:pPr>
        <w:spacing w:line="600" w:lineRule="atLeast"/>
        <w:jc w:val="lowKashida"/>
        <w:rPr>
          <w:rFonts w:hint="cs"/>
          <w:rtl/>
        </w:rPr>
      </w:pPr>
    </w:p>
    <w:p w:rsidR="00A1348B" w:rsidRDefault="00A1348B" w:rsidP="00A1348B">
      <w:pPr>
        <w:spacing w:line="600" w:lineRule="atLeast"/>
        <w:jc w:val="lowKashida"/>
        <w:rPr>
          <w:rtl/>
        </w:rPr>
      </w:pPr>
      <w:r>
        <w:rPr>
          <w:rFonts w:hint="cs"/>
          <w:rtl/>
        </w:rPr>
        <w:t xml:space="preserve">عارضه ابتلا به اين شپش محسوب مي شود همچنين خاراندن مفرط پوست سر باعث ايجاد خراشهاي جلدي و آلودگي آنها به عفونت هاي ثانويه بخصوص زرد زخم و گاهي آلوده سازي ناحيه گردن مي گردد. در موارد شديد بزرگي متشكل از شپش، تخم </w:t>
      </w:r>
    </w:p>
    <w:p w:rsidR="00A1348B" w:rsidRDefault="00A1348B" w:rsidP="00A1348B">
      <w:pPr>
        <w:spacing w:line="600" w:lineRule="atLeast"/>
        <w:jc w:val="lowKashida"/>
        <w:rPr>
          <w:rtl/>
        </w:rPr>
      </w:pPr>
      <w:r>
        <w:rPr>
          <w:rFonts w:hint="cs"/>
          <w:rtl/>
        </w:rPr>
        <w:t>شپش ،‌مو،‌ عفونت گاهي قارچ است ديده مي شود. اين شپش گاهي باعث تورم و دردناكي غدد لنفاوي پشت گوش، پس سرو گردن نيز مي گردد كودكان كم سن آلوده به شپش اغلب دچار بيقراري مي شوند.</w:t>
      </w:r>
    </w:p>
    <w:p w:rsidR="00A1348B" w:rsidRDefault="00A1348B" w:rsidP="00A1348B">
      <w:pPr>
        <w:spacing w:line="600" w:lineRule="atLeast"/>
        <w:jc w:val="lowKashida"/>
        <w:rPr>
          <w:b/>
          <w:bCs/>
          <w:rtl/>
        </w:rPr>
      </w:pPr>
      <w:r>
        <w:rPr>
          <w:rFonts w:hint="cs"/>
          <w:b/>
          <w:bCs/>
          <w:rtl/>
        </w:rPr>
        <w:t>اهميت پزشكي ( عوارض و بيماريزايي) شپش تن:</w:t>
      </w:r>
    </w:p>
    <w:p w:rsidR="00A1348B" w:rsidRDefault="00A1348B" w:rsidP="00A1348B">
      <w:pPr>
        <w:numPr>
          <w:ilvl w:val="0"/>
          <w:numId w:val="12"/>
        </w:numPr>
        <w:tabs>
          <w:tab w:val="num" w:pos="12"/>
          <w:tab w:val="left" w:pos="412"/>
        </w:tabs>
        <w:spacing w:line="600" w:lineRule="atLeast"/>
        <w:ind w:left="12" w:firstLine="0"/>
        <w:jc w:val="lowKashida"/>
        <w:rPr>
          <w:rtl/>
        </w:rPr>
      </w:pPr>
      <w:r>
        <w:rPr>
          <w:rFonts w:hint="cs"/>
          <w:rtl/>
        </w:rPr>
        <w:t>پوست بدن افرادي كه براي مدت طولاني به شپش تن آلوده هستند خال خال و سخت مي شود كه اين وضعيت را بيماري ولگردان</w:t>
      </w:r>
      <w:r>
        <w:t>(Vagabonds disease)</w:t>
      </w:r>
      <w:r>
        <w:rPr>
          <w:rFonts w:hint="cs"/>
          <w:rtl/>
        </w:rPr>
        <w:t xml:space="preserve"> گويند. چون شپش روزي چندين بار خون مي خورد و بزاق كراراً‌ به بدن تزريق مي شود اثرات سمي آن در افراد آلوده ممكن است باعث خستگي،‌ افزايش تحريك پذيري،‌ حالت بدبيني و احساس تنبلي و يا باعث آلرژي هايي مثل خارش شديد بشود.</w:t>
      </w:r>
    </w:p>
    <w:p w:rsidR="00A1348B" w:rsidRDefault="00A1348B" w:rsidP="00A1348B">
      <w:pPr>
        <w:numPr>
          <w:ilvl w:val="0"/>
          <w:numId w:val="12"/>
        </w:numPr>
        <w:tabs>
          <w:tab w:val="num" w:pos="12"/>
          <w:tab w:val="left" w:pos="312"/>
        </w:tabs>
        <w:spacing w:line="600" w:lineRule="atLeast"/>
        <w:ind w:left="-88" w:firstLine="100"/>
        <w:jc w:val="lowKashida"/>
        <w:rPr>
          <w:rtl/>
        </w:rPr>
      </w:pPr>
      <w:r>
        <w:rPr>
          <w:rFonts w:hint="cs"/>
          <w:rtl/>
        </w:rPr>
        <w:t>تيفوس اپيدميك:</w:t>
      </w:r>
    </w:p>
    <w:p w:rsidR="00A1348B" w:rsidRDefault="00A1348B" w:rsidP="00A1348B">
      <w:pPr>
        <w:tabs>
          <w:tab w:val="num" w:pos="12"/>
        </w:tabs>
        <w:spacing w:line="600" w:lineRule="atLeast"/>
        <w:ind w:left="12"/>
        <w:jc w:val="lowKashida"/>
        <w:rPr>
          <w:rtl/>
        </w:rPr>
      </w:pPr>
      <w:r>
        <w:rPr>
          <w:rFonts w:hint="cs"/>
          <w:rtl/>
        </w:rPr>
        <w:t xml:space="preserve">ريكتز يا پروازگي عامل بيماري تيفوس اپيدميك بوسيله مدفوع شپش يا در اثر له كردن شپش آلوده تن به انسان منتقله مي شود بنابراين انسان بوسيله مدفوع  شپش مبتلا به تيفوس مي شود نه با گزش شپش ريكتزيا در مدفوع خشك شپش حداقل تا 90 روز زنده و آلوده كننده باقي مانده و عموماً بعلت استنشاق گرد مدفوع خشك شپش باعث انتقال آلودگي و بروز بيماري مي شود. </w:t>
      </w:r>
    </w:p>
    <w:p w:rsidR="00A1348B" w:rsidRDefault="00A1348B" w:rsidP="00A1348B">
      <w:pPr>
        <w:numPr>
          <w:ilvl w:val="0"/>
          <w:numId w:val="12"/>
        </w:numPr>
        <w:tabs>
          <w:tab w:val="num" w:pos="12"/>
          <w:tab w:val="left" w:pos="412"/>
        </w:tabs>
        <w:spacing w:line="600" w:lineRule="atLeast"/>
        <w:ind w:left="12" w:firstLine="0"/>
        <w:jc w:val="lowKashida"/>
        <w:rPr>
          <w:rtl/>
        </w:rPr>
      </w:pPr>
      <w:r>
        <w:rPr>
          <w:rFonts w:hint="cs"/>
          <w:rtl/>
        </w:rPr>
        <w:t>تب راجعه اپيدميك:</w:t>
      </w:r>
    </w:p>
    <w:p w:rsidR="00A1348B" w:rsidRDefault="00A1348B" w:rsidP="00A1348B">
      <w:pPr>
        <w:tabs>
          <w:tab w:val="num" w:pos="12"/>
        </w:tabs>
        <w:spacing w:line="600" w:lineRule="atLeast"/>
        <w:ind w:left="12"/>
        <w:jc w:val="lowKashida"/>
        <w:rPr>
          <w:rtl/>
        </w:rPr>
      </w:pPr>
      <w:r>
        <w:rPr>
          <w:rFonts w:hint="cs"/>
          <w:rtl/>
        </w:rPr>
        <w:t>عامل بيماري بورليار كورنتيس بوسيله له شدن شپش تن روي بدن از طريق خراش هاي جلدي محل خارش يا غشاء هاي مخاطي وارد بدن فرد سالم مي شود.</w:t>
      </w:r>
    </w:p>
    <w:p w:rsidR="00A1348B" w:rsidRDefault="00A1348B" w:rsidP="00A1348B">
      <w:pPr>
        <w:numPr>
          <w:ilvl w:val="0"/>
          <w:numId w:val="12"/>
        </w:numPr>
        <w:tabs>
          <w:tab w:val="num" w:pos="12"/>
          <w:tab w:val="left" w:pos="312"/>
        </w:tabs>
        <w:spacing w:line="600" w:lineRule="atLeast"/>
        <w:ind w:left="12" w:firstLine="0"/>
        <w:jc w:val="lowKashida"/>
        <w:rPr>
          <w:rtl/>
        </w:rPr>
      </w:pPr>
      <w:r>
        <w:rPr>
          <w:rFonts w:hint="cs"/>
          <w:rtl/>
        </w:rPr>
        <w:t xml:space="preserve">تب خندق: </w:t>
      </w:r>
    </w:p>
    <w:p w:rsidR="00A1348B" w:rsidRDefault="00A1348B" w:rsidP="00A1348B">
      <w:pPr>
        <w:tabs>
          <w:tab w:val="num" w:pos="12"/>
        </w:tabs>
        <w:spacing w:line="600" w:lineRule="atLeast"/>
        <w:ind w:left="12"/>
        <w:jc w:val="lowKashida"/>
        <w:rPr>
          <w:rtl/>
        </w:rPr>
      </w:pPr>
      <w:r>
        <w:rPr>
          <w:rFonts w:hint="cs"/>
          <w:rtl/>
        </w:rPr>
        <w:t xml:space="preserve">عامل بيماري ريكتزيا كنتانا بوسيله له شدن شپش تن روي بدن ياتماس گرفتن مدفوع آن با خراش هاي سطح پوست يا </w:t>
      </w:r>
      <w:r>
        <w:rPr>
          <w:rtl/>
        </w:rPr>
        <w:br/>
      </w:r>
      <w:r>
        <w:rPr>
          <w:rFonts w:hint="cs"/>
          <w:rtl/>
        </w:rPr>
        <w:t>غشاء هاي مخاطي به انسان منتقل مي شود.</w:t>
      </w:r>
    </w:p>
    <w:p w:rsidR="00A1348B" w:rsidRDefault="00A1348B" w:rsidP="00A1348B">
      <w:pPr>
        <w:numPr>
          <w:ilvl w:val="0"/>
          <w:numId w:val="12"/>
        </w:numPr>
        <w:tabs>
          <w:tab w:val="num" w:pos="12"/>
          <w:tab w:val="left" w:pos="412"/>
        </w:tabs>
        <w:spacing w:line="600" w:lineRule="atLeast"/>
        <w:ind w:left="12" w:firstLine="0"/>
        <w:jc w:val="lowKashida"/>
        <w:rPr>
          <w:rtl/>
        </w:rPr>
      </w:pPr>
      <w:r>
        <w:rPr>
          <w:rFonts w:hint="cs"/>
          <w:rtl/>
        </w:rPr>
        <w:t>تيفوس آندميك :</w:t>
      </w:r>
    </w:p>
    <w:p w:rsidR="00A1348B" w:rsidRDefault="00A1348B" w:rsidP="00A1348B">
      <w:pPr>
        <w:tabs>
          <w:tab w:val="num" w:pos="12"/>
        </w:tabs>
        <w:spacing w:line="600" w:lineRule="atLeast"/>
        <w:ind w:left="12"/>
        <w:jc w:val="lowKashida"/>
        <w:rPr>
          <w:rFonts w:hint="cs"/>
          <w:rtl/>
        </w:rPr>
      </w:pPr>
      <w:r>
        <w:rPr>
          <w:rFonts w:hint="cs"/>
          <w:rtl/>
        </w:rPr>
        <w:t>عامل اين بيماري عمدتاً بوسيله انواع كك ها به انسان منتقل مي شوند ولي شواهدي وجود دارد كه شپش تن هم اين بيماري را به انسان منتقل مي نمايد.</w:t>
      </w:r>
    </w:p>
    <w:p w:rsidR="004A2A8E" w:rsidRDefault="004A2A8E" w:rsidP="00A1348B">
      <w:pPr>
        <w:tabs>
          <w:tab w:val="num" w:pos="12"/>
        </w:tabs>
        <w:spacing w:line="600" w:lineRule="atLeast"/>
        <w:ind w:left="12"/>
        <w:jc w:val="lowKashida"/>
        <w:rPr>
          <w:rFonts w:hint="cs"/>
          <w:rtl/>
        </w:rPr>
      </w:pPr>
    </w:p>
    <w:p w:rsidR="004A2A8E" w:rsidRDefault="004A2A8E" w:rsidP="00A1348B">
      <w:pPr>
        <w:tabs>
          <w:tab w:val="num" w:pos="12"/>
        </w:tabs>
        <w:spacing w:line="600" w:lineRule="atLeast"/>
        <w:ind w:left="12"/>
        <w:jc w:val="lowKashida"/>
        <w:rPr>
          <w:rtl/>
        </w:rPr>
      </w:pPr>
    </w:p>
    <w:p w:rsidR="00A1348B" w:rsidRDefault="00A1348B" w:rsidP="00A1348B">
      <w:pPr>
        <w:tabs>
          <w:tab w:val="num" w:pos="12"/>
        </w:tabs>
        <w:spacing w:line="600" w:lineRule="atLeast"/>
        <w:ind w:left="12"/>
        <w:jc w:val="lowKashida"/>
        <w:rPr>
          <w:b/>
          <w:bCs/>
          <w:rtl/>
        </w:rPr>
      </w:pPr>
      <w:r>
        <w:rPr>
          <w:rFonts w:hint="cs"/>
          <w:b/>
          <w:bCs/>
          <w:rtl/>
        </w:rPr>
        <w:t>اهميت پزشكي( عوارض و بيماريزائي ) شپش عانه:</w:t>
      </w:r>
    </w:p>
    <w:p w:rsidR="00A1348B" w:rsidRDefault="00A1348B" w:rsidP="00A1348B">
      <w:pPr>
        <w:tabs>
          <w:tab w:val="num" w:pos="12"/>
        </w:tabs>
        <w:spacing w:line="600" w:lineRule="atLeast"/>
        <w:ind w:left="12"/>
        <w:jc w:val="lowKashida"/>
        <w:rPr>
          <w:rtl/>
        </w:rPr>
      </w:pPr>
      <w:r>
        <w:rPr>
          <w:rFonts w:hint="cs"/>
          <w:rtl/>
        </w:rPr>
        <w:t>هر چند شپشك عانه در شرايط آزمايشگاهي مي توانند تيفوس شپشي را انتقال دهند ولي در شرائط طبيعي هيچ بيماري را نمي تواند انتشار دهد . در بعضي اشخاص واكنش شديد در مقابل گزش بوجود مي آيد كه مربوط به تزريق بزاق و دفع مدفوع در اطراف محل گزش ممكن است در قسمت هاي آلوده بدن لكه هاي آبي مشخص</w:t>
      </w:r>
      <w:r>
        <w:t xml:space="preserve">(maculae </w:t>
      </w:r>
      <w:proofErr w:type="spellStart"/>
      <w:r>
        <w:t>Cerulae</w:t>
      </w:r>
      <w:proofErr w:type="spellEnd"/>
      <w:r>
        <w:t>)</w:t>
      </w:r>
      <w:r>
        <w:rPr>
          <w:rFonts w:hint="cs"/>
          <w:rtl/>
        </w:rPr>
        <w:t xml:space="preserve"> ظاهر شود.</w:t>
      </w:r>
    </w:p>
    <w:p w:rsidR="00A1348B" w:rsidRDefault="00A1348B" w:rsidP="00A1348B">
      <w:pPr>
        <w:spacing w:line="600" w:lineRule="atLeast"/>
        <w:ind w:left="12"/>
        <w:jc w:val="lowKashida"/>
        <w:rPr>
          <w:b/>
          <w:bCs/>
          <w:rtl/>
        </w:rPr>
      </w:pPr>
      <w:r>
        <w:rPr>
          <w:rFonts w:hint="cs"/>
          <w:b/>
          <w:bCs/>
          <w:rtl/>
        </w:rPr>
        <w:t>درمان:</w:t>
      </w:r>
    </w:p>
    <w:p w:rsidR="00A1348B" w:rsidRDefault="00A1348B" w:rsidP="00A1348B">
      <w:pPr>
        <w:spacing w:line="600" w:lineRule="atLeast"/>
        <w:ind w:left="12"/>
        <w:jc w:val="lowKashida"/>
        <w:rPr>
          <w:rtl/>
        </w:rPr>
      </w:pPr>
      <w:r>
        <w:rPr>
          <w:rFonts w:hint="cs"/>
          <w:rtl/>
        </w:rPr>
        <w:t xml:space="preserve">دركليه موارد آلودگي به انواع شپش اساس درمان متاثر از رعايت دقيق اصول بهداشت فردي و دسترسي و انجام استحمام منظم و امكان تعويض منظم و صحيح البسه است. ضروريست در كليه موارد مشاهده آلودگي مراتب به واحدهاي بهداشتي گزارش و افراد اعضاء خانوار فرد آلوده و ساير موارد تماس نزديك از قبيل همكلاسي هاي وي نيز معاينه و درمان گردند. </w:t>
      </w:r>
      <w:r>
        <w:rPr>
          <w:rFonts w:hint="cs"/>
          <w:b/>
          <w:bCs/>
          <w:rtl/>
        </w:rPr>
        <w:t>بديهي است كه گزارش موارد آلودگي به شپش تن به سطح بالاتر نظام شبكه تا سطح ملي بايستي بصورت تلفني، نمابر انجام گيرد و در اسرع وقت فرم هاي خلاصه اطلاعات بررسي اپيدميولوژيكي نيز متعاقب آن به سطوح بالاتر و مركز مديريت بيماريها بايستي ارسال گردد</w:t>
      </w:r>
      <w:r>
        <w:rPr>
          <w:rFonts w:hint="cs"/>
          <w:rtl/>
        </w:rPr>
        <w:t>. در درمان آلودگي به انواع شپش بايستي درمان اپيدميولوژيك ( شناسائي منابع و مخازن آلودگي از طريق بررسي اعضاء خانواده و موارد تماس و درمان دسته جمعي آنها)بعنوان زير بناي عملكرد كنترلي مورد توجه قرار گيرد در اين درمان ضروريست شانه، برس كلاه، روسري، بالش، ملحفه و ساير وسايل شخصي كه در انتشار آلودگي نقش دارند نيز از نظر انهدام رشك و شپش اقدام و مورد توجه قرار گيرند. و در كليه موارد بايستي افراد درمان شده يك هفته بعد از درمان اوليه تحت درمان مجدد قرار گيرند. ضمناً تاكيد مي گردد در آموزش مراقبت افراد آلوده به ويژه دانش آموزان به مسائل رواني و اجتماعي فرد آلوده و خانواده وي توجه گردد و از هر گونه توهين و آزار رواني پرهيز شود.</w:t>
      </w:r>
    </w:p>
    <w:p w:rsidR="00A1348B" w:rsidRDefault="00A1348B" w:rsidP="00A1348B">
      <w:pPr>
        <w:spacing w:line="600" w:lineRule="atLeast"/>
        <w:ind w:left="360"/>
        <w:jc w:val="lowKashida"/>
        <w:rPr>
          <w:b/>
          <w:bCs/>
          <w:rtl/>
        </w:rPr>
      </w:pPr>
      <w:r>
        <w:rPr>
          <w:rFonts w:hint="cs"/>
          <w:b/>
          <w:bCs/>
          <w:rtl/>
        </w:rPr>
        <w:t>الف)- درمان شپش سر:</w:t>
      </w:r>
    </w:p>
    <w:p w:rsidR="00A1348B" w:rsidRDefault="00A1348B" w:rsidP="00A1348B">
      <w:pPr>
        <w:spacing w:line="600" w:lineRule="atLeast"/>
        <w:ind w:left="360"/>
        <w:jc w:val="lowKashida"/>
        <w:rPr>
          <w:rtl/>
        </w:rPr>
      </w:pPr>
      <w:r>
        <w:rPr>
          <w:rFonts w:hint="cs"/>
          <w:rtl/>
        </w:rPr>
        <w:t xml:space="preserve">شستشوي مرتب سر با صابون و شامپو و آب گرم تعداد شپش هاي  بالغ را كاهش مي دهد </w:t>
      </w:r>
    </w:p>
    <w:p w:rsidR="00A1348B" w:rsidRDefault="00A1348B" w:rsidP="00A1348B">
      <w:pPr>
        <w:numPr>
          <w:ilvl w:val="0"/>
          <w:numId w:val="13"/>
        </w:numPr>
        <w:spacing w:line="600" w:lineRule="atLeast"/>
        <w:jc w:val="lowKashida"/>
        <w:rPr>
          <w:rtl/>
        </w:rPr>
      </w:pPr>
      <w:r>
        <w:rPr>
          <w:rFonts w:hint="cs"/>
          <w:rtl/>
        </w:rPr>
        <w:t xml:space="preserve">فراورده پرمترين 1% : </w:t>
      </w:r>
      <w:r>
        <w:rPr>
          <w:rFonts w:hint="cs"/>
          <w:b/>
          <w:bCs/>
          <w:rtl/>
        </w:rPr>
        <w:t xml:space="preserve">اين دارو بعنوان داروي انتخابي درمان توصيه شده است </w:t>
      </w:r>
      <w:r>
        <w:rPr>
          <w:rFonts w:hint="cs"/>
          <w:rtl/>
        </w:rPr>
        <w:t>و بصورت شامپو، محلول سرشوي،‌پودر ، لوسيون،‌ كرم در بازار موجود است.</w:t>
      </w:r>
    </w:p>
    <w:p w:rsidR="00002915" w:rsidRDefault="00A1348B" w:rsidP="00A1348B">
      <w:pPr>
        <w:spacing w:line="600" w:lineRule="atLeast"/>
        <w:ind w:left="360"/>
        <w:jc w:val="lowKashida"/>
        <w:rPr>
          <w:rFonts w:hint="cs"/>
          <w:rtl/>
        </w:rPr>
      </w:pPr>
      <w:r>
        <w:rPr>
          <w:rFonts w:hint="cs"/>
          <w:rtl/>
        </w:rPr>
        <w:t xml:space="preserve">نحوه استفاده شامپوي پرمترين:  ابتدا موها را با آب مرطوب نموده و سپس با شامپو يا سرشوي 1% موها را كاملاً آغشته نمائيد. لازم است كاملاً به كف سر و ساقه موها ماليده و ماساژ داده شود و پس از مدت 10 دقيقه با آب فراوان شسته شود اين مشتقات باعث مسموميت نمي شوند و اثر ابقايي بر موهاي سر دارد و تا 1 هفته در مو باقي مي ماند و بر روي رشك </w:t>
      </w:r>
    </w:p>
    <w:p w:rsidR="004A2A8E" w:rsidRDefault="004A2A8E" w:rsidP="00A1348B">
      <w:pPr>
        <w:spacing w:line="600" w:lineRule="atLeast"/>
        <w:ind w:left="360"/>
        <w:jc w:val="lowKashida"/>
        <w:rPr>
          <w:rtl/>
        </w:rPr>
      </w:pPr>
    </w:p>
    <w:p w:rsidR="00A1348B" w:rsidRDefault="00A1348B" w:rsidP="00A1348B">
      <w:pPr>
        <w:spacing w:line="600" w:lineRule="atLeast"/>
        <w:ind w:left="360"/>
        <w:jc w:val="lowKashida"/>
        <w:rPr>
          <w:rtl/>
        </w:rPr>
      </w:pPr>
      <w:r>
        <w:rPr>
          <w:rFonts w:hint="cs"/>
          <w:rtl/>
        </w:rPr>
        <w:t>نيز اثر كشندگي دارند توصيه مي شود ضمن بازبيني و معاينه مجدد در صورت بقاي مشكل يك هفته بعد درمان تكرار شود.</w:t>
      </w:r>
    </w:p>
    <w:p w:rsidR="00A1348B" w:rsidRDefault="00A1348B" w:rsidP="00A1348B">
      <w:pPr>
        <w:numPr>
          <w:ilvl w:val="0"/>
          <w:numId w:val="13"/>
        </w:numPr>
        <w:spacing w:line="600" w:lineRule="atLeast"/>
        <w:jc w:val="lowKashida"/>
      </w:pPr>
      <w:r>
        <w:rPr>
          <w:rFonts w:hint="cs"/>
          <w:rtl/>
        </w:rPr>
        <w:t xml:space="preserve">شامپوي گامابنزن( ليندان): </w:t>
      </w:r>
    </w:p>
    <w:p w:rsidR="00A1348B" w:rsidRDefault="00A1348B" w:rsidP="00A1348B">
      <w:pPr>
        <w:spacing w:line="600" w:lineRule="atLeast"/>
        <w:ind w:left="360"/>
        <w:jc w:val="lowKashida"/>
        <w:rPr>
          <w:rtl/>
        </w:rPr>
      </w:pPr>
      <w:r>
        <w:rPr>
          <w:rFonts w:hint="cs"/>
          <w:rtl/>
        </w:rPr>
        <w:t>حدود 2 قاشق غذاخوري از شامپو را پس از خيس كردن موها كاملاً به ناحيه پوست سر و ريشه ها ماليده و بدقت ماساژ كافي داده شود و پس انجام ماساژ مدت 4 دقيقه شامپو را بر روي مو ثابت گذاشته و سپس بطور كامل با آب شستشو داده و آن را خشك نمائيد. يكهفته بعد نوبت دوم درمان توصيه مي شود.</w:t>
      </w:r>
    </w:p>
    <w:p w:rsidR="00A1348B" w:rsidRDefault="00A1348B" w:rsidP="00A1348B">
      <w:pPr>
        <w:spacing w:line="600" w:lineRule="atLeast"/>
        <w:ind w:left="360"/>
        <w:jc w:val="lowKashida"/>
        <w:rPr>
          <w:rtl/>
        </w:rPr>
      </w:pPr>
      <w:r>
        <w:rPr>
          <w:rFonts w:hint="cs"/>
          <w:rtl/>
        </w:rPr>
        <w:t>3- استفاده از مالاتيون</w:t>
      </w:r>
      <w:r>
        <w:t>(</w:t>
      </w:r>
      <w:proofErr w:type="spellStart"/>
      <w:r>
        <w:t>Malatation</w:t>
      </w:r>
      <w:proofErr w:type="spellEnd"/>
      <w:r>
        <w:t>)</w:t>
      </w:r>
      <w:r>
        <w:rPr>
          <w:rFonts w:hint="cs"/>
          <w:rtl/>
        </w:rPr>
        <w:t xml:space="preserve"> : </w:t>
      </w:r>
    </w:p>
    <w:p w:rsidR="00A1348B" w:rsidRDefault="00A1348B" w:rsidP="00A1348B">
      <w:pPr>
        <w:spacing w:line="600" w:lineRule="atLeast"/>
        <w:ind w:left="360"/>
        <w:jc w:val="lowKashida"/>
        <w:rPr>
          <w:rtl/>
        </w:rPr>
      </w:pPr>
      <w:r>
        <w:rPr>
          <w:rFonts w:hint="cs"/>
          <w:rtl/>
        </w:rPr>
        <w:t xml:space="preserve">بصورت لوسيون، شامپو و پودر 5% ارائه شده است ( در ايران به صورت معمول قابل دسترس نيست) . اين دارو نيز اثر ابقايي داشته و بر رشك اثر كشندگي دارد. در صورت استفاده از لوسيون، 8 تا 12 ساعت بعد لوسيون را با آب شسته و موها را با شامپوي معمولي بشوييد . در اين مورد نيز رشك زدايي پس از درمان توصيه شده است . تركيبات پيروتروئيد (پرمترين) و مالاتيون را تنها جهت درمان شپش سر توصيه كرده اند. </w:t>
      </w:r>
    </w:p>
    <w:p w:rsidR="00A1348B" w:rsidRDefault="00A1348B" w:rsidP="00A1348B">
      <w:pPr>
        <w:spacing w:line="600" w:lineRule="atLeast"/>
        <w:ind w:left="360"/>
        <w:jc w:val="lowKashida"/>
        <w:rPr>
          <w:rtl/>
        </w:rPr>
      </w:pPr>
      <w:r>
        <w:rPr>
          <w:rFonts w:hint="cs"/>
          <w:rtl/>
        </w:rPr>
        <w:t>4- بنزيل بنزوات 25%:</w:t>
      </w:r>
    </w:p>
    <w:p w:rsidR="00A1348B" w:rsidRDefault="00A1348B" w:rsidP="00A1348B">
      <w:pPr>
        <w:spacing w:line="600" w:lineRule="atLeast"/>
        <w:ind w:left="360"/>
        <w:jc w:val="lowKashida"/>
        <w:rPr>
          <w:rtl/>
        </w:rPr>
      </w:pPr>
      <w:r>
        <w:rPr>
          <w:rFonts w:hint="cs"/>
          <w:rtl/>
        </w:rPr>
        <w:t>به صورت امولسيون قابل دسترس است بايستي دو بار به فاصله 24 ساعت موها را به آن آغشته كرده و سپس شستشو شود و بعد رشك زدايي انجام شود. درمان بايستي يك هفته بعد تكرار شود.</w:t>
      </w:r>
    </w:p>
    <w:p w:rsidR="00A1348B" w:rsidRDefault="00A1348B" w:rsidP="00A1348B">
      <w:pPr>
        <w:spacing w:line="600" w:lineRule="atLeast"/>
        <w:ind w:left="360"/>
        <w:jc w:val="lowKashida"/>
        <w:rPr>
          <w:rtl/>
        </w:rPr>
      </w:pPr>
      <w:r>
        <w:rPr>
          <w:rFonts w:hint="cs"/>
          <w:rtl/>
        </w:rPr>
        <w:t>5- هيچ يك از تركيبات نمي توانند تخم ها را كه به موها چسبيده اند از آن جدا كنند لذا در هر 2 مورد پس از درمان لازم است با استفاده روش زير نسبت به جدا كردن رشك ها از مو اقدام گردد: موها را ابتدا با حوله اي مرطوب و آغشته به سركه به مدت 30 دقيقه مرطوب نمائيد سپس با شانه دندانه ريز آغشته به سركه موهاي سر را شانه نمائيد به اين ترتيب رشك ها از موها جدا خواهند شد.</w:t>
      </w:r>
    </w:p>
    <w:p w:rsidR="00A1348B" w:rsidRDefault="00A1348B" w:rsidP="00A1348B">
      <w:pPr>
        <w:spacing w:line="600" w:lineRule="atLeast"/>
        <w:ind w:left="360"/>
        <w:jc w:val="lowKashida"/>
        <w:rPr>
          <w:rtl/>
        </w:rPr>
      </w:pPr>
      <w:r>
        <w:rPr>
          <w:rFonts w:hint="cs"/>
          <w:rtl/>
        </w:rPr>
        <w:t>6- كليه ضايعات عفونت جلدي ايجاد شده بايستي با آنتي بيوتيك مناسب درمان گردد.</w:t>
      </w:r>
    </w:p>
    <w:p w:rsidR="00A1348B" w:rsidRDefault="00A1348B" w:rsidP="00A1348B">
      <w:pPr>
        <w:spacing w:line="600" w:lineRule="atLeast"/>
        <w:ind w:left="360"/>
        <w:jc w:val="lowKashida"/>
        <w:rPr>
          <w:rtl/>
        </w:rPr>
      </w:pPr>
      <w:r>
        <w:rPr>
          <w:rFonts w:hint="cs"/>
          <w:rtl/>
        </w:rPr>
        <w:t>توضيح : كوتاه نمودن موها براي تسهيل در امر شانه كردن و رشك زدايي كمك كننده است.</w:t>
      </w:r>
    </w:p>
    <w:p w:rsidR="00A1348B" w:rsidRDefault="00A1348B" w:rsidP="00A1348B">
      <w:pPr>
        <w:spacing w:line="600" w:lineRule="atLeast"/>
        <w:ind w:left="360"/>
        <w:jc w:val="lowKashida"/>
        <w:rPr>
          <w:b/>
          <w:bCs/>
          <w:rtl/>
        </w:rPr>
      </w:pPr>
      <w:r>
        <w:rPr>
          <w:rFonts w:hint="cs"/>
          <w:b/>
          <w:bCs/>
          <w:rtl/>
        </w:rPr>
        <w:t>ب) درمان شپشك عانه:</w:t>
      </w:r>
    </w:p>
    <w:p w:rsidR="00002915" w:rsidRDefault="00A1348B" w:rsidP="00A1348B">
      <w:pPr>
        <w:spacing w:line="600" w:lineRule="atLeast"/>
        <w:ind w:left="360"/>
        <w:jc w:val="lowKashida"/>
        <w:rPr>
          <w:rFonts w:hint="cs"/>
          <w:rtl/>
        </w:rPr>
      </w:pPr>
      <w:r>
        <w:rPr>
          <w:rFonts w:hint="cs"/>
          <w:rtl/>
        </w:rPr>
        <w:t xml:space="preserve">اصولاً حذف موهاي آلوده بدن تنها راه ساده و موثر درمان اين نوع آلودگي محسوب ميشود. بخصوص در افرادي كه ناحيه تناسلي آنها به بعضي از حشره كش هاي معمول حساسيت نشان مي دهد اين روش انتخابي بشمار مي رود علاوه به روش فوق در اين مورد نيز مي توان از شامپو، لوسيون و كرم  استفاده نمود. در مورد شامپو همانند درمان شپش سر لازم است به </w:t>
      </w:r>
    </w:p>
    <w:p w:rsidR="004A2A8E" w:rsidRDefault="004A2A8E" w:rsidP="00A1348B">
      <w:pPr>
        <w:spacing w:line="600" w:lineRule="atLeast"/>
        <w:ind w:left="360"/>
        <w:jc w:val="lowKashida"/>
        <w:rPr>
          <w:rtl/>
        </w:rPr>
      </w:pPr>
    </w:p>
    <w:p w:rsidR="00A1348B" w:rsidRDefault="00A1348B" w:rsidP="00A1348B">
      <w:pPr>
        <w:spacing w:line="600" w:lineRule="atLeast"/>
        <w:ind w:left="360"/>
        <w:jc w:val="lowKashida"/>
        <w:rPr>
          <w:rtl/>
        </w:rPr>
      </w:pPr>
      <w:r>
        <w:rPr>
          <w:rFonts w:hint="cs"/>
          <w:rtl/>
        </w:rPr>
        <w:t xml:space="preserve">موها شامپو زده و سپس در مورد پرمترين پس از 10 دقيقه و در مورد وليندان پس از 4 دقيقه بشوئيد( در مورد موهاي ناحيه عانه،‌ اطراف ناف،‌سينه و زير بغل) در مورد پلك و ابروي آلوده ضمن رعايت احتياطات لازم براي پرهيز از تماس دارو با چشم مي توان از شكل كرم استفاده نمود. </w:t>
      </w:r>
    </w:p>
    <w:p w:rsidR="00A1348B" w:rsidRDefault="00A1348B" w:rsidP="00A1348B">
      <w:pPr>
        <w:spacing w:line="600" w:lineRule="atLeast"/>
        <w:ind w:left="360"/>
        <w:jc w:val="lowKashida"/>
        <w:rPr>
          <w:rtl/>
        </w:rPr>
      </w:pPr>
      <w:r>
        <w:rPr>
          <w:rFonts w:hint="cs"/>
          <w:rtl/>
        </w:rPr>
        <w:t>ضمناً از شكل داروئي لوسيون نيز در مورد اين نوع شپش بكارگرفته مي شود.</w:t>
      </w:r>
    </w:p>
    <w:p w:rsidR="00A1348B" w:rsidRDefault="00A1348B" w:rsidP="00A1348B">
      <w:pPr>
        <w:spacing w:line="600" w:lineRule="atLeast"/>
        <w:ind w:left="360"/>
        <w:jc w:val="lowKashida"/>
        <w:rPr>
          <w:rtl/>
        </w:rPr>
      </w:pPr>
      <w:r>
        <w:rPr>
          <w:rFonts w:hint="cs"/>
          <w:rtl/>
        </w:rPr>
        <w:t>جهت جداكردن رشك از شانه آغشته به سركه استفاده شود و در آلودگي ناحيه عانه زدودن كامل موها تسهيل كننده درمان خواهد بود.</w:t>
      </w:r>
    </w:p>
    <w:p w:rsidR="00A1348B" w:rsidRDefault="00A1348B" w:rsidP="00A1348B">
      <w:pPr>
        <w:spacing w:line="600" w:lineRule="atLeast"/>
        <w:ind w:left="360"/>
        <w:jc w:val="lowKashida"/>
        <w:rPr>
          <w:b/>
          <w:bCs/>
          <w:rtl/>
        </w:rPr>
      </w:pPr>
      <w:r>
        <w:rPr>
          <w:rFonts w:hint="cs"/>
          <w:b/>
          <w:bCs/>
          <w:rtl/>
        </w:rPr>
        <w:t>ج) درمان شپش تن:</w:t>
      </w:r>
    </w:p>
    <w:p w:rsidR="00A1348B" w:rsidRDefault="00A1348B" w:rsidP="00A1348B">
      <w:pPr>
        <w:spacing w:line="600" w:lineRule="atLeast"/>
        <w:ind w:left="360"/>
        <w:jc w:val="lowKashida"/>
        <w:rPr>
          <w:rtl/>
        </w:rPr>
      </w:pPr>
      <w:r>
        <w:rPr>
          <w:rFonts w:hint="cs"/>
          <w:rtl/>
        </w:rPr>
        <w:t>در صورت تائيد وجود آلودگي به شپش تن بايستي اقدامات ذيل بصورت دقيق انجام شود:</w:t>
      </w:r>
    </w:p>
    <w:p w:rsidR="00A1348B" w:rsidRDefault="00A1348B" w:rsidP="00A1348B">
      <w:pPr>
        <w:numPr>
          <w:ilvl w:val="0"/>
          <w:numId w:val="14"/>
        </w:numPr>
        <w:spacing w:line="600" w:lineRule="atLeast"/>
        <w:jc w:val="lowKashida"/>
        <w:rPr>
          <w:rtl/>
        </w:rPr>
      </w:pPr>
      <w:r>
        <w:rPr>
          <w:rFonts w:hint="cs"/>
          <w:rtl/>
        </w:rPr>
        <w:t>استفاده از لوسيون گامانيزن و پرمترين: لوسيون بايستي بر روي پوست بدن ماليده شود.</w:t>
      </w:r>
    </w:p>
    <w:p w:rsidR="00A1348B" w:rsidRDefault="00A1348B" w:rsidP="00A1348B">
      <w:pPr>
        <w:numPr>
          <w:ilvl w:val="0"/>
          <w:numId w:val="14"/>
        </w:numPr>
        <w:spacing w:line="600" w:lineRule="atLeast"/>
        <w:jc w:val="lowKashida"/>
        <w:rPr>
          <w:rtl/>
        </w:rPr>
      </w:pPr>
      <w:r>
        <w:rPr>
          <w:rFonts w:hint="cs"/>
          <w:rtl/>
        </w:rPr>
        <w:t>تعويض كليه لباس ها و شستشوي آنها در ماشين رختشويي و خشك شوئي با حرارت بالا و يا در صورت عدم دسترسي به ماشين رختشوئي، قراردادن البسه به مدت نيم ساعت درحرارت بيش از 60 درجه سانتي گراد و ترجيحاً اطو كردن آنها</w:t>
      </w:r>
    </w:p>
    <w:p w:rsidR="00A1348B" w:rsidRDefault="00A1348B" w:rsidP="00A1348B">
      <w:pPr>
        <w:numPr>
          <w:ilvl w:val="0"/>
          <w:numId w:val="14"/>
        </w:numPr>
        <w:spacing w:line="600" w:lineRule="atLeast"/>
        <w:jc w:val="lowKashida"/>
        <w:rPr>
          <w:rtl/>
        </w:rPr>
      </w:pPr>
      <w:r>
        <w:rPr>
          <w:rFonts w:hint="cs"/>
          <w:rtl/>
        </w:rPr>
        <w:t>پس از استحمام فرد آلوده از لباس هاي غير آلوده به رشك و شپش استفاده نمايد.</w:t>
      </w:r>
    </w:p>
    <w:p w:rsidR="00A1348B" w:rsidRDefault="00A1348B" w:rsidP="00A1348B">
      <w:pPr>
        <w:numPr>
          <w:ilvl w:val="0"/>
          <w:numId w:val="14"/>
        </w:numPr>
        <w:spacing w:line="600" w:lineRule="atLeast"/>
        <w:jc w:val="lowKashida"/>
        <w:rPr>
          <w:rtl/>
        </w:rPr>
      </w:pPr>
      <w:r>
        <w:rPr>
          <w:rFonts w:hint="cs"/>
          <w:rtl/>
        </w:rPr>
        <w:t>در صورت وجود آلودگي شديد و وجود خطر انتشار بيماريهاي منتقله بوسيله شپش و مشاهده موارد آلودگي در شرايط خاص مثل بحرانها و ... بايستي پودر پاشي مورد توجه قرار بگيرد. نحوه كار به اين ترتيب است كه دست ها، پاها، پشت وجلوي تنه و گردن بايد پودر پاشي شوند ضمناً رختخواب ها و ملحفه ها و البسه نيز بايد پودر پاشي گردند در تجربيات محيطي دانشكده بهداشت دانشگاه تهران در سنوات گذشته در مناطق آلوده كشور روش پودر پاشي بصورت هفته اي يكبار تا 4 هفته با پودر گاما بنزن بسيار موثر بوده و وفور شپش را تا حد صفر در جامعه كاهش داده است.</w:t>
      </w:r>
    </w:p>
    <w:p w:rsidR="00A1348B" w:rsidRDefault="00A1348B" w:rsidP="00A1348B">
      <w:pPr>
        <w:spacing w:line="600" w:lineRule="atLeast"/>
        <w:ind w:left="360"/>
        <w:jc w:val="lowKashida"/>
        <w:rPr>
          <w:b/>
          <w:bCs/>
          <w:rtl/>
        </w:rPr>
      </w:pPr>
      <w:r>
        <w:rPr>
          <w:rFonts w:hint="cs"/>
          <w:b/>
          <w:bCs/>
          <w:rtl/>
        </w:rPr>
        <w:t>ساير فعاليت هاي درماني:</w:t>
      </w:r>
    </w:p>
    <w:p w:rsidR="00A1348B" w:rsidRDefault="00A1348B" w:rsidP="00A1348B">
      <w:pPr>
        <w:numPr>
          <w:ilvl w:val="1"/>
          <w:numId w:val="14"/>
        </w:numPr>
        <w:tabs>
          <w:tab w:val="left" w:pos="412"/>
        </w:tabs>
        <w:spacing w:line="600" w:lineRule="atLeast"/>
        <w:ind w:left="112" w:firstLine="0"/>
        <w:jc w:val="lowKashida"/>
        <w:rPr>
          <w:rtl/>
        </w:rPr>
      </w:pPr>
      <w:r>
        <w:rPr>
          <w:rFonts w:hint="cs"/>
          <w:rtl/>
        </w:rPr>
        <w:t>درمان علامتي خارش پديد آمده در هر سه نوع شپش عبارت است از تجويز آنتي هيستامين ها، مثل هيدروكسي زين، توسط پزشك معالج</w:t>
      </w:r>
    </w:p>
    <w:p w:rsidR="00A1348B" w:rsidRDefault="00A1348B" w:rsidP="00A1348B">
      <w:pPr>
        <w:numPr>
          <w:ilvl w:val="1"/>
          <w:numId w:val="14"/>
        </w:numPr>
        <w:tabs>
          <w:tab w:val="left" w:pos="412"/>
        </w:tabs>
        <w:spacing w:line="600" w:lineRule="atLeast"/>
        <w:ind w:left="112" w:firstLine="0"/>
        <w:jc w:val="lowKashida"/>
        <w:rPr>
          <w:rFonts w:hint="cs"/>
        </w:rPr>
      </w:pPr>
      <w:r>
        <w:rPr>
          <w:rFonts w:hint="cs"/>
          <w:rtl/>
        </w:rPr>
        <w:t>در صورت وجود عفونت ثانويه باكتريال كه عمدتاً توسط استافيلوكوك طلايي مي باشد، بايد هر چه سريعتر درمان آنتي بيوتيك را براي حداقل 10 روز شروع كرد.</w:t>
      </w:r>
    </w:p>
    <w:p w:rsidR="004A2A8E" w:rsidRDefault="004A2A8E" w:rsidP="004A2A8E">
      <w:pPr>
        <w:tabs>
          <w:tab w:val="left" w:pos="412"/>
        </w:tabs>
        <w:spacing w:line="600" w:lineRule="atLeast"/>
        <w:jc w:val="lowKashida"/>
        <w:rPr>
          <w:rFonts w:hint="cs"/>
          <w:rtl/>
        </w:rPr>
      </w:pPr>
    </w:p>
    <w:p w:rsidR="004A2A8E" w:rsidRDefault="004A2A8E" w:rsidP="004A2A8E">
      <w:pPr>
        <w:tabs>
          <w:tab w:val="left" w:pos="412"/>
        </w:tabs>
        <w:spacing w:line="600" w:lineRule="atLeast"/>
        <w:jc w:val="lowKashida"/>
      </w:pPr>
    </w:p>
    <w:p w:rsidR="00A1348B" w:rsidRDefault="00A1348B" w:rsidP="00A1348B">
      <w:pPr>
        <w:numPr>
          <w:ilvl w:val="1"/>
          <w:numId w:val="14"/>
        </w:numPr>
        <w:tabs>
          <w:tab w:val="left" w:pos="412"/>
        </w:tabs>
        <w:spacing w:line="600" w:lineRule="atLeast"/>
        <w:ind w:left="112" w:firstLine="0"/>
        <w:jc w:val="lowKashida"/>
        <w:rPr>
          <w:rtl/>
        </w:rPr>
      </w:pPr>
      <w:r>
        <w:rPr>
          <w:rFonts w:hint="cs"/>
          <w:rtl/>
        </w:rPr>
        <w:t>وسايل شخصي و پوششي نظير كلاه، روسري،‌امثال اينها بايستي با ماشين لباسشويي و در حرارت بالا شسته و خشك شوند.</w:t>
      </w:r>
    </w:p>
    <w:p w:rsidR="00A1348B" w:rsidRDefault="00A1348B" w:rsidP="00A1348B">
      <w:pPr>
        <w:numPr>
          <w:ilvl w:val="1"/>
          <w:numId w:val="14"/>
        </w:numPr>
        <w:tabs>
          <w:tab w:val="left" w:pos="412"/>
        </w:tabs>
        <w:spacing w:line="600" w:lineRule="atLeast"/>
        <w:ind w:left="112" w:firstLine="0"/>
        <w:jc w:val="lowKashida"/>
      </w:pPr>
      <w:r>
        <w:rPr>
          <w:rFonts w:hint="cs"/>
          <w:rtl/>
        </w:rPr>
        <w:t>خشك شويي نيز تاثير خوبي دارد در غير اينصورت بايستي به مدت 30 دقيقه با آب جوشانده شوند تا هم شپش و هم رشك ها از بين بروند.</w:t>
      </w:r>
    </w:p>
    <w:p w:rsidR="00A1348B" w:rsidRPr="003E42C0" w:rsidRDefault="00A1348B" w:rsidP="00A1348B">
      <w:pPr>
        <w:spacing w:line="600" w:lineRule="atLeast"/>
        <w:ind w:left="360" w:hanging="448"/>
        <w:jc w:val="lowKashida"/>
        <w:rPr>
          <w:b/>
          <w:bCs/>
          <w:u w:val="single"/>
          <w:rtl/>
        </w:rPr>
      </w:pPr>
      <w:r w:rsidRPr="003E42C0">
        <w:rPr>
          <w:rFonts w:hint="cs"/>
          <w:b/>
          <w:bCs/>
          <w:u w:val="single"/>
          <w:rtl/>
        </w:rPr>
        <w:t>مراقبت شپش تن:</w:t>
      </w:r>
    </w:p>
    <w:p w:rsidR="00A1348B" w:rsidRDefault="00A1348B" w:rsidP="00A1348B">
      <w:pPr>
        <w:spacing w:line="600" w:lineRule="atLeast"/>
        <w:jc w:val="lowKashida"/>
        <w:rPr>
          <w:rtl/>
        </w:rPr>
      </w:pPr>
      <w:r>
        <w:rPr>
          <w:rFonts w:hint="cs"/>
          <w:rtl/>
        </w:rPr>
        <w:t xml:space="preserve">آلودگي به شپش تن در حال حاضر منحصر به جوامعي است كه دچار بحران هاي سياسي، اجتماعي و فقر هستند و يا بعنوان يك مشكل عمده بهداشتي متعاقب وقوع حوادث و بلاياي اجتماعي نظير جنگ، زلزله، سيل و ... اتفاق مي افتد. بطور قطع ميزان شيوع و شدت آلودگي در جامعه متاثر از عدم رعايت بهداشت فردي شامل استحمام منظم و تعويض به هنگام البسه است در اين ميان موضوع تعويض البسه از اهميت فوق العاده اي برخوردار است زيرا همانطوريكه اشاره گرديد اصولاً شپش تن در واقع شپش لباس است و تقريباً اغلب عمر خود را در لاي درزها و چين هاي لباس ها سپري مي نمايد. بلحاظ اينكه شپش تن توانائي انتقال بيماريهاي مهمي نظير تيفوس اپيدميك، خصوصاً آنكه مدفوع شپش آلوده به ريكتزيا مي تواند ماهها حتي در شرايط خشك بعنوان پتانسيل آلودگي مطرح باشد. لذا بسيار ضرورت دارد در موارد بروز و يا مشاهده آن سريعاً‌ مراتب به سطوح بالاتر و پيگيري و تكميل كامل فرم هاي بررسي همه گيري شناسي مربوطه گزارش و اقدمات موثر ارسال شود. و اقدام عاجل در جهت كاهش و رفع كامل آلودگي بعمل آيد. </w:t>
      </w:r>
    </w:p>
    <w:p w:rsidR="00A1348B" w:rsidRDefault="00A1348B" w:rsidP="00A1348B">
      <w:pPr>
        <w:spacing w:line="600" w:lineRule="atLeast"/>
        <w:jc w:val="lowKashida"/>
        <w:rPr>
          <w:b/>
          <w:bCs/>
          <w:rtl/>
        </w:rPr>
      </w:pPr>
      <w:r>
        <w:rPr>
          <w:rFonts w:hint="cs"/>
          <w:b/>
          <w:bCs/>
          <w:rtl/>
        </w:rPr>
        <w:t>توصيه هاي بهداشتي مهم براي مبارزه با آلودگي به شپش :</w:t>
      </w:r>
    </w:p>
    <w:p w:rsidR="00A1348B" w:rsidRDefault="00A1348B" w:rsidP="00A1348B">
      <w:pPr>
        <w:numPr>
          <w:ilvl w:val="0"/>
          <w:numId w:val="15"/>
        </w:numPr>
        <w:spacing w:line="600" w:lineRule="atLeast"/>
        <w:jc w:val="lowKashida"/>
        <w:rPr>
          <w:rtl/>
        </w:rPr>
      </w:pPr>
      <w:r>
        <w:rPr>
          <w:rFonts w:hint="cs"/>
          <w:rtl/>
        </w:rPr>
        <w:t>براي مبارزه با شپش بايستي بطور كامل ساختمان جسماني، رفتارها و خصلتهاي آن را شناخت و آن را به جامعه آموزش داد.</w:t>
      </w:r>
    </w:p>
    <w:p w:rsidR="00A1348B" w:rsidRDefault="00A1348B" w:rsidP="00A1348B">
      <w:pPr>
        <w:numPr>
          <w:ilvl w:val="0"/>
          <w:numId w:val="15"/>
        </w:numPr>
        <w:spacing w:line="600" w:lineRule="atLeast"/>
        <w:jc w:val="lowKashida"/>
        <w:rPr>
          <w:rtl/>
        </w:rPr>
      </w:pPr>
      <w:r>
        <w:rPr>
          <w:rFonts w:hint="cs"/>
          <w:rtl/>
        </w:rPr>
        <w:t>رعايت بهداشت فردي مهمترين تاثير در پيشگيري از آلودگي به شپش  را دارد.</w:t>
      </w:r>
    </w:p>
    <w:p w:rsidR="00A1348B" w:rsidRDefault="00A1348B" w:rsidP="00A1348B">
      <w:pPr>
        <w:numPr>
          <w:ilvl w:val="0"/>
          <w:numId w:val="15"/>
        </w:numPr>
        <w:spacing w:line="600" w:lineRule="atLeast"/>
        <w:jc w:val="lowKashida"/>
        <w:rPr>
          <w:rtl/>
        </w:rPr>
      </w:pPr>
      <w:r>
        <w:rPr>
          <w:rFonts w:hint="cs"/>
          <w:rtl/>
        </w:rPr>
        <w:t>استحمام مرتب و منظم، شانه كردن موهاي سر در روز به دفعات مختلف، تميز كردن و شستشوي منظم برس و شانه و لباس ها، روسري و كلاه و ديگر وسايل شخصي از اصول مهم پيشگيري از شپش مي باشد.</w:t>
      </w:r>
    </w:p>
    <w:p w:rsidR="00A1348B" w:rsidRDefault="00A1348B" w:rsidP="00A1348B">
      <w:pPr>
        <w:numPr>
          <w:ilvl w:val="0"/>
          <w:numId w:val="15"/>
        </w:numPr>
        <w:spacing w:line="600" w:lineRule="atLeast"/>
        <w:jc w:val="lowKashida"/>
        <w:rPr>
          <w:rFonts w:hint="cs"/>
        </w:rPr>
      </w:pPr>
      <w:r>
        <w:rPr>
          <w:rFonts w:hint="cs"/>
          <w:rtl/>
        </w:rPr>
        <w:t xml:space="preserve">در شرايط گسترش آلودگي به شپش تن آموزش به مردم در مورد شستشوي لباس و ملحفه در آب جوش به مدت 30 دقيقه و يا استفاده از ماشين لباسشويي و خشك كن و اتو كردن منظم لباس و بويژه درزهاي آن براي از بين بردن شپش و رشك مهم مي باشد. </w:t>
      </w:r>
    </w:p>
    <w:p w:rsidR="00DB4AFB" w:rsidRDefault="00DB4AFB" w:rsidP="00DB4AFB">
      <w:pPr>
        <w:spacing w:line="600" w:lineRule="atLeast"/>
        <w:jc w:val="lowKashida"/>
        <w:rPr>
          <w:rFonts w:hint="cs"/>
          <w:rtl/>
        </w:rPr>
      </w:pPr>
    </w:p>
    <w:p w:rsidR="00DB4AFB" w:rsidRDefault="00DB4AFB" w:rsidP="00DB4AFB">
      <w:pPr>
        <w:spacing w:line="600" w:lineRule="atLeast"/>
        <w:jc w:val="lowKashida"/>
      </w:pPr>
    </w:p>
    <w:p w:rsidR="00A1348B" w:rsidRDefault="00A1348B" w:rsidP="00A1348B">
      <w:pPr>
        <w:numPr>
          <w:ilvl w:val="0"/>
          <w:numId w:val="15"/>
        </w:numPr>
        <w:spacing w:line="600" w:lineRule="atLeast"/>
        <w:jc w:val="lowKashida"/>
        <w:rPr>
          <w:rtl/>
        </w:rPr>
      </w:pPr>
      <w:r>
        <w:rPr>
          <w:rFonts w:hint="cs"/>
          <w:rtl/>
        </w:rPr>
        <w:t>پرهيز از تماس لوازم شخصي و لباس هاي افراد آلوده و عدم استفاده از كلاه و شانه و برس ديگران بايستي منظم به مردم آموزش داده شود.</w:t>
      </w:r>
    </w:p>
    <w:p w:rsidR="00A1348B" w:rsidRDefault="00A1348B" w:rsidP="00A1348B">
      <w:pPr>
        <w:numPr>
          <w:ilvl w:val="0"/>
          <w:numId w:val="15"/>
        </w:numPr>
        <w:spacing w:line="600" w:lineRule="atLeast"/>
        <w:jc w:val="lowKashida"/>
      </w:pPr>
      <w:r>
        <w:rPr>
          <w:rFonts w:hint="cs"/>
          <w:rtl/>
        </w:rPr>
        <w:t xml:space="preserve">در موارد آلودگي بسيار شديد، شپش سر حتي از طريق پشتي صندلي اتومبيل و اتوبوس، سالن هاي اجتماعات و سمينارهانيز منتقل مي گردد و بايستي به مردم آموزش داده شود. </w:t>
      </w:r>
    </w:p>
    <w:p w:rsidR="00A1348B" w:rsidRDefault="00A1348B" w:rsidP="00A1348B">
      <w:pPr>
        <w:numPr>
          <w:ilvl w:val="0"/>
          <w:numId w:val="15"/>
        </w:numPr>
        <w:spacing w:line="600" w:lineRule="atLeast"/>
        <w:jc w:val="lowKashida"/>
        <w:rPr>
          <w:rtl/>
        </w:rPr>
      </w:pPr>
      <w:r>
        <w:rPr>
          <w:rFonts w:hint="cs"/>
          <w:rtl/>
        </w:rPr>
        <w:t>در هنگام ورزش و بازي و ساير فعاليت ها افراد بعلت گرمي و تعريق بدن، شپش تن لباس را ترك كرده و در نتيجه افراد و دانش آموزان همجوار را آلوده مي سازد.</w:t>
      </w:r>
    </w:p>
    <w:p w:rsidR="00A1348B" w:rsidRDefault="00A1348B" w:rsidP="00A1348B">
      <w:pPr>
        <w:numPr>
          <w:ilvl w:val="0"/>
          <w:numId w:val="15"/>
        </w:numPr>
        <w:spacing w:line="600" w:lineRule="atLeast"/>
        <w:jc w:val="lowKashida"/>
      </w:pPr>
      <w:r>
        <w:rPr>
          <w:rFonts w:hint="cs"/>
          <w:rtl/>
        </w:rPr>
        <w:t xml:space="preserve">مهمترين امر در مهار شپش دانش آموزان عبارتست از بازديد روزانه موي سر و در صورت لزوم بازديد لباس و بدن آنها توسط معلمين و مربيان مدارس و ارجاع سريع موارد آلوده به واحدهاي بهداشتي درماني براي درمان فرد آلوده به همراه خانواده و اطرافيان وي طول موي سر در آلوده شدن به شپش سر نقشي ندارد و امروزه در صورت رعايت مسائل بهداشت فردي و دسترسي به درمان مناسب، كوتاه كردن موي سر ضروري نمي باشد. </w:t>
      </w:r>
    </w:p>
    <w:p w:rsidR="00A1348B" w:rsidRDefault="00A1348B" w:rsidP="00A1348B">
      <w:pPr>
        <w:numPr>
          <w:ilvl w:val="0"/>
          <w:numId w:val="15"/>
        </w:numPr>
        <w:spacing w:line="600" w:lineRule="atLeast"/>
        <w:jc w:val="lowKashida"/>
      </w:pPr>
      <w:r>
        <w:rPr>
          <w:rFonts w:hint="cs"/>
          <w:rtl/>
        </w:rPr>
        <w:t>پس از انجام درمان ضد شپش، احتمال انتقال آلودگي از بين مي رود لذا دانش آموزان مي توانند به مدرسه بازگردند.</w:t>
      </w:r>
    </w:p>
    <w:p w:rsidR="00002915" w:rsidRDefault="00002915" w:rsidP="00002915">
      <w:pPr>
        <w:spacing w:line="600" w:lineRule="atLeast"/>
        <w:jc w:val="lowKashida"/>
        <w:rPr>
          <w:rtl/>
        </w:rPr>
      </w:pPr>
    </w:p>
    <w:p w:rsidR="00002915" w:rsidRDefault="00002915" w:rsidP="00002915">
      <w:pPr>
        <w:spacing w:line="600" w:lineRule="atLeast"/>
        <w:jc w:val="lowKashida"/>
        <w:rPr>
          <w:rtl/>
        </w:rPr>
      </w:pPr>
    </w:p>
    <w:p w:rsidR="00002915" w:rsidRDefault="00002915"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1E3C58" w:rsidRDefault="001E3C58" w:rsidP="00002915">
      <w:pPr>
        <w:spacing w:line="600" w:lineRule="atLeast"/>
        <w:jc w:val="lowKashida"/>
        <w:rPr>
          <w:rtl/>
        </w:rPr>
      </w:pPr>
    </w:p>
    <w:p w:rsidR="00A1348B" w:rsidRPr="00002915" w:rsidRDefault="00A1348B" w:rsidP="00002915">
      <w:pPr>
        <w:spacing w:line="600" w:lineRule="atLeast"/>
        <w:ind w:left="12"/>
        <w:jc w:val="lowKashida"/>
        <w:rPr>
          <w:b/>
          <w:bCs/>
          <w:color w:val="FF0000"/>
          <w:sz w:val="32"/>
          <w:szCs w:val="32"/>
          <w:rtl/>
        </w:rPr>
      </w:pPr>
      <w:r w:rsidRPr="00002915">
        <w:rPr>
          <w:rFonts w:hint="cs"/>
          <w:b/>
          <w:bCs/>
          <w:color w:val="FF0000"/>
          <w:sz w:val="32"/>
          <w:szCs w:val="32"/>
          <w:rtl/>
        </w:rPr>
        <w:t>مراقبت از آلودگي به پديك</w:t>
      </w:r>
      <w:r w:rsidR="00002915">
        <w:rPr>
          <w:rFonts w:hint="cs"/>
          <w:b/>
          <w:bCs/>
          <w:color w:val="FF0000"/>
          <w:sz w:val="32"/>
          <w:szCs w:val="32"/>
          <w:rtl/>
        </w:rPr>
        <w:t>ل</w:t>
      </w:r>
      <w:r w:rsidRPr="00002915">
        <w:rPr>
          <w:rFonts w:hint="cs"/>
          <w:b/>
          <w:bCs/>
          <w:color w:val="FF0000"/>
          <w:sz w:val="32"/>
          <w:szCs w:val="32"/>
          <w:rtl/>
        </w:rPr>
        <w:t>وز</w:t>
      </w:r>
    </w:p>
    <w:p w:rsidR="00A1348B" w:rsidRPr="006C4EBB" w:rsidRDefault="00A1348B" w:rsidP="00A1348B">
      <w:pPr>
        <w:spacing w:line="600" w:lineRule="atLeast"/>
        <w:ind w:left="12"/>
        <w:jc w:val="lowKashida"/>
        <w:rPr>
          <w:rFonts w:cs="B Mitra"/>
          <w:b/>
          <w:bCs/>
          <w:rtl/>
        </w:rPr>
      </w:pPr>
      <w:r w:rsidRPr="006C4EBB">
        <w:rPr>
          <w:rFonts w:cs="B Mitra" w:hint="cs"/>
          <w:b/>
          <w:bCs/>
          <w:rtl/>
        </w:rPr>
        <w:t>هدف كلي: كنترل آلودگي به شپش و كاهش بار آلودگي آن در جامعه</w:t>
      </w:r>
    </w:p>
    <w:p w:rsidR="00A1348B" w:rsidRPr="006C4EBB" w:rsidRDefault="00A1348B" w:rsidP="00A1348B">
      <w:pPr>
        <w:spacing w:line="600" w:lineRule="atLeast"/>
        <w:ind w:left="12"/>
        <w:jc w:val="lowKashida"/>
        <w:rPr>
          <w:rFonts w:cs="B Mitra"/>
          <w:b/>
          <w:bCs/>
          <w:rtl/>
        </w:rPr>
      </w:pPr>
      <w:r w:rsidRPr="006C4EBB">
        <w:rPr>
          <w:rFonts w:cs="B Mitra" w:hint="cs"/>
          <w:b/>
          <w:bCs/>
          <w:rtl/>
        </w:rPr>
        <w:t>اهداف اختصاصي:</w:t>
      </w:r>
    </w:p>
    <w:p w:rsidR="00A1348B" w:rsidRPr="006C4EBB" w:rsidRDefault="00A1348B" w:rsidP="00677025">
      <w:pPr>
        <w:numPr>
          <w:ilvl w:val="0"/>
          <w:numId w:val="1"/>
        </w:numPr>
        <w:spacing w:line="276" w:lineRule="auto"/>
        <w:jc w:val="lowKashida"/>
        <w:rPr>
          <w:rFonts w:cs="B Mitra"/>
          <w:rtl/>
        </w:rPr>
      </w:pPr>
      <w:r w:rsidRPr="006C4EBB">
        <w:rPr>
          <w:rFonts w:cs="B Mitra" w:hint="cs"/>
          <w:rtl/>
        </w:rPr>
        <w:t>تعيين پراكندگي جغرافيايي و شيوع نسبي آن در كشور</w:t>
      </w:r>
    </w:p>
    <w:p w:rsidR="00A1348B" w:rsidRPr="006C4EBB" w:rsidRDefault="00A1348B" w:rsidP="00677025">
      <w:pPr>
        <w:numPr>
          <w:ilvl w:val="0"/>
          <w:numId w:val="1"/>
        </w:numPr>
        <w:spacing w:line="276" w:lineRule="auto"/>
        <w:jc w:val="lowKashida"/>
        <w:rPr>
          <w:rFonts w:cs="B Mitra"/>
          <w:rtl/>
        </w:rPr>
      </w:pPr>
      <w:r w:rsidRPr="006C4EBB">
        <w:rPr>
          <w:rFonts w:cs="B Mitra" w:hint="cs"/>
          <w:rtl/>
        </w:rPr>
        <w:t>تعيين گروههاي سني و جنسي در معرض خطر بيشتر</w:t>
      </w:r>
    </w:p>
    <w:p w:rsidR="00A1348B" w:rsidRPr="006C4EBB" w:rsidRDefault="00A1348B" w:rsidP="00677025">
      <w:pPr>
        <w:numPr>
          <w:ilvl w:val="0"/>
          <w:numId w:val="1"/>
        </w:numPr>
        <w:spacing w:line="276" w:lineRule="auto"/>
        <w:jc w:val="lowKashida"/>
        <w:rPr>
          <w:rFonts w:cs="B Mitra"/>
          <w:sz w:val="28"/>
        </w:rPr>
      </w:pPr>
      <w:r w:rsidRPr="006C4EBB">
        <w:rPr>
          <w:rFonts w:cs="B Mitra" w:hint="cs"/>
          <w:sz w:val="28"/>
          <w:rtl/>
        </w:rPr>
        <w:t xml:space="preserve">افزايش توانمندي جامعه براي پيشگيري از ابتلا به پديكولوز </w:t>
      </w:r>
    </w:p>
    <w:p w:rsidR="00A1348B" w:rsidRPr="006C4EBB" w:rsidRDefault="00A1348B" w:rsidP="00677025">
      <w:pPr>
        <w:numPr>
          <w:ilvl w:val="0"/>
          <w:numId w:val="1"/>
        </w:numPr>
        <w:spacing w:line="276" w:lineRule="auto"/>
        <w:jc w:val="lowKashida"/>
        <w:rPr>
          <w:rFonts w:cs="B Mitra"/>
        </w:rPr>
      </w:pPr>
      <w:r w:rsidRPr="006C4EBB">
        <w:rPr>
          <w:rFonts w:cs="B Mitra" w:hint="cs"/>
          <w:rtl/>
        </w:rPr>
        <w:t>افزايش توانمندي كاركنان نظام سلامت وساير سازمانهاي برون بخشي در زمينه مراقبت پديكولوزيس</w:t>
      </w:r>
    </w:p>
    <w:p w:rsidR="00A1348B" w:rsidRPr="006C4EBB" w:rsidRDefault="00A1348B" w:rsidP="00677025">
      <w:pPr>
        <w:spacing w:line="276" w:lineRule="auto"/>
        <w:ind w:left="12"/>
        <w:jc w:val="lowKashida"/>
        <w:rPr>
          <w:rFonts w:cs="B Mitra"/>
          <w:b/>
          <w:bCs/>
          <w:szCs w:val="24"/>
          <w:rtl/>
        </w:rPr>
      </w:pPr>
      <w:r w:rsidRPr="006C4EBB">
        <w:rPr>
          <w:rFonts w:cs="B Mitra" w:hint="cs"/>
          <w:rtl/>
        </w:rPr>
        <w:t xml:space="preserve">5- </w:t>
      </w:r>
      <w:r w:rsidRPr="006C4EBB">
        <w:rPr>
          <w:rFonts w:cs="B Mitra" w:hint="cs"/>
          <w:sz w:val="28"/>
          <w:rtl/>
        </w:rPr>
        <w:t>درمان موارد آلوده شناسايي شده پديكولوز</w:t>
      </w:r>
    </w:p>
    <w:p w:rsidR="00A1348B" w:rsidRPr="006C4EBB" w:rsidRDefault="00A1348B" w:rsidP="00A1348B">
      <w:pPr>
        <w:spacing w:line="600" w:lineRule="atLeast"/>
        <w:ind w:left="12"/>
        <w:jc w:val="lowKashida"/>
        <w:rPr>
          <w:rFonts w:cs="B Mitra"/>
          <w:b/>
          <w:bCs/>
          <w:sz w:val="32"/>
          <w:szCs w:val="32"/>
          <w:rtl/>
        </w:rPr>
      </w:pPr>
      <w:r w:rsidRPr="006C4EBB">
        <w:rPr>
          <w:rFonts w:cs="B Mitra" w:hint="cs"/>
          <w:b/>
          <w:bCs/>
          <w:sz w:val="32"/>
          <w:szCs w:val="32"/>
          <w:rtl/>
        </w:rPr>
        <w:t>استراتژيها:</w:t>
      </w:r>
    </w:p>
    <w:p w:rsidR="00A1348B" w:rsidRPr="006C4EBB" w:rsidRDefault="00A1348B" w:rsidP="00677025">
      <w:pPr>
        <w:numPr>
          <w:ilvl w:val="0"/>
          <w:numId w:val="2"/>
        </w:numPr>
        <w:spacing w:line="276" w:lineRule="auto"/>
        <w:jc w:val="lowKashida"/>
        <w:rPr>
          <w:rFonts w:cs="B Mitra"/>
          <w:rtl/>
        </w:rPr>
      </w:pPr>
      <w:r w:rsidRPr="006C4EBB">
        <w:rPr>
          <w:rFonts w:cs="B Mitra" w:hint="cs"/>
          <w:rtl/>
        </w:rPr>
        <w:t>آموزش و اطلاع رساني</w:t>
      </w:r>
    </w:p>
    <w:p w:rsidR="00A1348B" w:rsidRPr="006C4EBB" w:rsidRDefault="00A1348B" w:rsidP="00677025">
      <w:pPr>
        <w:numPr>
          <w:ilvl w:val="0"/>
          <w:numId w:val="2"/>
        </w:numPr>
        <w:spacing w:line="276" w:lineRule="auto"/>
        <w:jc w:val="lowKashida"/>
        <w:rPr>
          <w:rFonts w:cs="B Mitra"/>
          <w:rtl/>
        </w:rPr>
      </w:pPr>
      <w:r w:rsidRPr="006C4EBB">
        <w:rPr>
          <w:rFonts w:cs="B Mitra" w:hint="cs"/>
          <w:rtl/>
        </w:rPr>
        <w:t>درمان اپيدميولوژيك</w:t>
      </w:r>
    </w:p>
    <w:p w:rsidR="00A1348B" w:rsidRPr="006C4EBB" w:rsidRDefault="00A1348B" w:rsidP="00677025">
      <w:pPr>
        <w:numPr>
          <w:ilvl w:val="0"/>
          <w:numId w:val="2"/>
        </w:numPr>
        <w:spacing w:line="276" w:lineRule="auto"/>
        <w:jc w:val="lowKashida"/>
        <w:rPr>
          <w:rFonts w:cs="B Mitra"/>
          <w:rtl/>
        </w:rPr>
      </w:pPr>
      <w:r w:rsidRPr="006C4EBB">
        <w:rPr>
          <w:rFonts w:cs="B Mitra" w:hint="cs"/>
          <w:rtl/>
        </w:rPr>
        <w:t>برقراري نظام مراقبت و بهبود وضعيت ثبت اطلاعات و گزارش دهي پديكولوزيس</w:t>
      </w:r>
    </w:p>
    <w:p w:rsidR="00A1348B" w:rsidRPr="006C4EBB" w:rsidRDefault="00A1348B" w:rsidP="00677025">
      <w:pPr>
        <w:numPr>
          <w:ilvl w:val="0"/>
          <w:numId w:val="2"/>
        </w:numPr>
        <w:spacing w:line="276" w:lineRule="auto"/>
        <w:jc w:val="lowKashida"/>
        <w:rPr>
          <w:rFonts w:cs="B Mitra"/>
        </w:rPr>
      </w:pPr>
      <w:r w:rsidRPr="006C4EBB">
        <w:rPr>
          <w:rFonts w:cs="B Mitra" w:hint="cs"/>
          <w:rtl/>
        </w:rPr>
        <w:t xml:space="preserve">آمادگي مقابله با بيماريهاي اپيدميك منتقله از طريق شپش </w:t>
      </w:r>
    </w:p>
    <w:p w:rsidR="00A1348B" w:rsidRDefault="00A1348B" w:rsidP="00677025">
      <w:pPr>
        <w:numPr>
          <w:ilvl w:val="0"/>
          <w:numId w:val="2"/>
        </w:numPr>
        <w:spacing w:line="276" w:lineRule="auto"/>
        <w:jc w:val="lowKashida"/>
        <w:rPr>
          <w:rFonts w:cs="B Mitra"/>
          <w:sz w:val="28"/>
        </w:rPr>
      </w:pPr>
      <w:r w:rsidRPr="006C4EBB">
        <w:rPr>
          <w:rFonts w:cs="B Mitra" w:hint="cs"/>
          <w:sz w:val="28"/>
          <w:rtl/>
        </w:rPr>
        <w:t>هماهنگيهاي درون بخشي وبين بخشي</w:t>
      </w:r>
      <w:r>
        <w:rPr>
          <w:rFonts w:cs="B Mitra" w:hint="cs"/>
          <w:sz w:val="28"/>
          <w:rtl/>
        </w:rPr>
        <w:t xml:space="preserve"> </w:t>
      </w:r>
    </w:p>
    <w:p w:rsidR="00A1348B" w:rsidRPr="006C4EBB" w:rsidRDefault="00A1348B" w:rsidP="00A1348B">
      <w:pPr>
        <w:spacing w:line="600" w:lineRule="atLeast"/>
        <w:jc w:val="lowKashida"/>
        <w:rPr>
          <w:rFonts w:cs="B Mitra"/>
          <w:b/>
          <w:bCs/>
          <w:sz w:val="32"/>
          <w:szCs w:val="32"/>
          <w:rtl/>
        </w:rPr>
      </w:pPr>
      <w:r w:rsidRPr="006C4EBB">
        <w:rPr>
          <w:rFonts w:cs="B Mitra" w:hint="cs"/>
          <w:b/>
          <w:bCs/>
          <w:sz w:val="32"/>
          <w:szCs w:val="32"/>
          <w:rtl/>
        </w:rPr>
        <w:t>فعاليت ها:</w:t>
      </w:r>
    </w:p>
    <w:p w:rsidR="00A1348B" w:rsidRPr="006C4EBB" w:rsidRDefault="00A1348B" w:rsidP="00A1348B">
      <w:pPr>
        <w:spacing w:line="600" w:lineRule="atLeast"/>
        <w:jc w:val="lowKashida"/>
        <w:rPr>
          <w:rFonts w:cs="B Mitra"/>
          <w:b/>
          <w:bCs/>
          <w:szCs w:val="24"/>
          <w:rtl/>
        </w:rPr>
      </w:pPr>
      <w:r w:rsidRPr="006C4EBB">
        <w:rPr>
          <w:rFonts w:cs="B Mitra" w:hint="cs"/>
          <w:b/>
          <w:bCs/>
          <w:szCs w:val="24"/>
          <w:rtl/>
        </w:rPr>
        <w:t>فعاليت هاي استراتژي 1:</w:t>
      </w:r>
    </w:p>
    <w:p w:rsidR="00A1348B" w:rsidRPr="006C4EBB" w:rsidRDefault="00A1348B" w:rsidP="00677025">
      <w:pPr>
        <w:numPr>
          <w:ilvl w:val="0"/>
          <w:numId w:val="3"/>
        </w:numPr>
        <w:spacing w:line="276" w:lineRule="auto"/>
        <w:jc w:val="lowKashida"/>
        <w:rPr>
          <w:rFonts w:cs="B Mitra"/>
          <w:rtl/>
        </w:rPr>
      </w:pPr>
      <w:r w:rsidRPr="006C4EBB">
        <w:rPr>
          <w:rFonts w:cs="B Mitra" w:hint="cs"/>
          <w:rtl/>
        </w:rPr>
        <w:t>تعيين گروههاي هدف براي آموزش</w:t>
      </w:r>
    </w:p>
    <w:p w:rsidR="00A1348B" w:rsidRPr="006C4EBB" w:rsidRDefault="00A1348B" w:rsidP="00677025">
      <w:pPr>
        <w:numPr>
          <w:ilvl w:val="0"/>
          <w:numId w:val="3"/>
        </w:numPr>
        <w:spacing w:line="276" w:lineRule="auto"/>
        <w:jc w:val="lowKashida"/>
        <w:rPr>
          <w:rFonts w:cs="B Mitra"/>
          <w:rtl/>
        </w:rPr>
      </w:pPr>
      <w:r w:rsidRPr="006C4EBB">
        <w:rPr>
          <w:rFonts w:cs="B Mitra" w:hint="cs"/>
          <w:rtl/>
        </w:rPr>
        <w:t>طراحي و تدوين برنامه هاي آموزشي بر اساس نياز سنجي آموزشي</w:t>
      </w:r>
    </w:p>
    <w:p w:rsidR="00A1348B" w:rsidRPr="006C4EBB" w:rsidRDefault="00A1348B" w:rsidP="00677025">
      <w:pPr>
        <w:numPr>
          <w:ilvl w:val="0"/>
          <w:numId w:val="3"/>
        </w:numPr>
        <w:spacing w:line="276" w:lineRule="auto"/>
        <w:jc w:val="lowKashida"/>
        <w:rPr>
          <w:rFonts w:cs="B Mitra"/>
          <w:rtl/>
        </w:rPr>
      </w:pPr>
      <w:r w:rsidRPr="006C4EBB">
        <w:rPr>
          <w:rFonts w:cs="B Mitra" w:hint="cs"/>
          <w:rtl/>
        </w:rPr>
        <w:t>آموزش و اطلاع رساني به جامعه</w:t>
      </w:r>
    </w:p>
    <w:p w:rsidR="00A1348B" w:rsidRPr="006C4EBB" w:rsidRDefault="00A1348B" w:rsidP="00677025">
      <w:pPr>
        <w:numPr>
          <w:ilvl w:val="0"/>
          <w:numId w:val="3"/>
        </w:numPr>
        <w:spacing w:line="276" w:lineRule="auto"/>
        <w:jc w:val="lowKashida"/>
        <w:rPr>
          <w:rFonts w:cs="B Mitra"/>
          <w:rtl/>
        </w:rPr>
      </w:pPr>
      <w:r w:rsidRPr="006C4EBB">
        <w:rPr>
          <w:rFonts w:cs="B Mitra" w:hint="cs"/>
          <w:rtl/>
        </w:rPr>
        <w:t>توسعه و استمرار آموزش از طريق رسانه ها و وسايل ارتباط جمعي</w:t>
      </w:r>
    </w:p>
    <w:p w:rsidR="00A1348B" w:rsidRPr="006C4EBB" w:rsidRDefault="00A1348B" w:rsidP="00677025">
      <w:pPr>
        <w:numPr>
          <w:ilvl w:val="0"/>
          <w:numId w:val="3"/>
        </w:numPr>
        <w:spacing w:line="276" w:lineRule="auto"/>
        <w:jc w:val="lowKashida"/>
        <w:rPr>
          <w:rFonts w:cs="B Mitra"/>
          <w:rtl/>
        </w:rPr>
      </w:pPr>
      <w:r w:rsidRPr="006C4EBB">
        <w:rPr>
          <w:rFonts w:cs="B Mitra" w:hint="cs"/>
          <w:rtl/>
        </w:rPr>
        <w:t>آموزش و جلب مشاركت مسئولين سياسي جامعه و تصميم گيرندگان</w:t>
      </w:r>
    </w:p>
    <w:p w:rsidR="00A1348B" w:rsidRPr="006C4EBB" w:rsidRDefault="00A1348B" w:rsidP="00677025">
      <w:pPr>
        <w:numPr>
          <w:ilvl w:val="0"/>
          <w:numId w:val="3"/>
        </w:numPr>
        <w:spacing w:line="276" w:lineRule="auto"/>
        <w:jc w:val="lowKashida"/>
        <w:rPr>
          <w:rFonts w:cs="B Mitra"/>
          <w:rtl/>
        </w:rPr>
      </w:pPr>
      <w:r w:rsidRPr="006C4EBB">
        <w:rPr>
          <w:rFonts w:cs="B Mitra" w:hint="cs"/>
          <w:rtl/>
        </w:rPr>
        <w:t xml:space="preserve">جلب مشاركت دانش آموزان جهت ارائه برنامه هاي آموزشي ( آموزش از طريق گروههاي </w:t>
      </w:r>
      <w:r>
        <w:rPr>
          <w:rFonts w:cs="B Mitra" w:hint="cs"/>
          <w:rtl/>
        </w:rPr>
        <w:t>همسالان</w:t>
      </w:r>
      <w:r w:rsidRPr="006C4EBB">
        <w:rPr>
          <w:rFonts w:cs="B Mitra" w:hint="cs"/>
          <w:rtl/>
        </w:rPr>
        <w:t>)</w:t>
      </w:r>
    </w:p>
    <w:p w:rsidR="00A1348B" w:rsidRDefault="00A1348B" w:rsidP="00677025">
      <w:pPr>
        <w:numPr>
          <w:ilvl w:val="0"/>
          <w:numId w:val="3"/>
        </w:numPr>
        <w:spacing w:line="276" w:lineRule="auto"/>
        <w:jc w:val="lowKashida"/>
        <w:rPr>
          <w:rFonts w:cs="B Mitra"/>
        </w:rPr>
      </w:pPr>
      <w:r>
        <w:rPr>
          <w:rFonts w:cs="B Mitra" w:hint="cs"/>
          <w:rtl/>
        </w:rPr>
        <w:t>آموزش دانش آموزان مقاطع مختلف و اولياء دانش آموزان</w:t>
      </w:r>
    </w:p>
    <w:p w:rsidR="00A1348B" w:rsidRDefault="00A1348B" w:rsidP="00677025">
      <w:pPr>
        <w:numPr>
          <w:ilvl w:val="0"/>
          <w:numId w:val="3"/>
        </w:numPr>
        <w:spacing w:line="276" w:lineRule="auto"/>
        <w:jc w:val="lowKashida"/>
        <w:rPr>
          <w:rFonts w:cs="B Mitra"/>
        </w:rPr>
      </w:pPr>
      <w:r>
        <w:rPr>
          <w:rFonts w:cs="B Mitra" w:hint="cs"/>
          <w:rtl/>
        </w:rPr>
        <w:t>آموزش گروههاي خاص جمعيتي مثل</w:t>
      </w:r>
      <w:r w:rsidRPr="006C4EBB">
        <w:rPr>
          <w:rFonts w:cs="B Mitra" w:hint="cs"/>
          <w:rtl/>
        </w:rPr>
        <w:t>، سربازان، زندانيان و اتباع خارجي</w:t>
      </w:r>
    </w:p>
    <w:p w:rsidR="00A1348B" w:rsidRPr="006C4EBB" w:rsidRDefault="00A1348B" w:rsidP="00677025">
      <w:pPr>
        <w:numPr>
          <w:ilvl w:val="0"/>
          <w:numId w:val="3"/>
        </w:numPr>
        <w:spacing w:line="276" w:lineRule="auto"/>
        <w:jc w:val="lowKashida"/>
        <w:rPr>
          <w:rFonts w:cs="B Mitra"/>
          <w:rtl/>
        </w:rPr>
      </w:pPr>
      <w:r w:rsidRPr="006C4EBB">
        <w:rPr>
          <w:rFonts w:cs="B Mitra" w:hint="cs"/>
          <w:rtl/>
        </w:rPr>
        <w:t>تهيه فيلمهاي كوتاه آموزشي ويدئويي و تلويزيوني براي آموزش گروههاي مختلف</w:t>
      </w:r>
    </w:p>
    <w:p w:rsidR="00A1348B" w:rsidRPr="006C4EBB" w:rsidRDefault="00A1348B" w:rsidP="00677025">
      <w:pPr>
        <w:numPr>
          <w:ilvl w:val="0"/>
          <w:numId w:val="3"/>
        </w:numPr>
        <w:spacing w:line="276" w:lineRule="auto"/>
        <w:jc w:val="lowKashida"/>
        <w:rPr>
          <w:rFonts w:cs="B Mitra"/>
        </w:rPr>
      </w:pPr>
      <w:r>
        <w:rPr>
          <w:rFonts w:cs="B Mitra" w:hint="cs"/>
          <w:rtl/>
        </w:rPr>
        <w:t xml:space="preserve"> </w:t>
      </w:r>
      <w:r w:rsidRPr="006C4EBB">
        <w:rPr>
          <w:rFonts w:cs="B Mitra" w:hint="cs"/>
          <w:rtl/>
        </w:rPr>
        <w:t>ارائه آموزشهاي فني به پرسنل بهداشتي درماني در كليه سطوح به صورت آبشاري</w:t>
      </w:r>
    </w:p>
    <w:p w:rsidR="00A1348B" w:rsidRPr="006C4EBB" w:rsidRDefault="00A1348B" w:rsidP="00677025">
      <w:pPr>
        <w:numPr>
          <w:ilvl w:val="0"/>
          <w:numId w:val="3"/>
        </w:numPr>
        <w:spacing w:line="276" w:lineRule="auto"/>
        <w:jc w:val="lowKashida"/>
        <w:rPr>
          <w:rFonts w:cs="B Mitra"/>
          <w:sz w:val="28"/>
          <w:rtl/>
        </w:rPr>
      </w:pPr>
      <w:r>
        <w:rPr>
          <w:rFonts w:cs="B Mitra" w:hint="cs"/>
          <w:b/>
          <w:bCs/>
          <w:szCs w:val="24"/>
          <w:rtl/>
        </w:rPr>
        <w:t xml:space="preserve"> </w:t>
      </w:r>
      <w:r w:rsidRPr="006C4EBB">
        <w:rPr>
          <w:rFonts w:cs="B Mitra" w:hint="cs"/>
          <w:sz w:val="28"/>
          <w:rtl/>
        </w:rPr>
        <w:t>تهيه وتوليد برنامه ها و مواد كمك آموزشي ديجيتالي وغير ديجيتالي براي آموزش گروههاي هدف</w:t>
      </w:r>
    </w:p>
    <w:p w:rsidR="00A1348B" w:rsidRPr="00677025" w:rsidRDefault="00A1348B" w:rsidP="00677025">
      <w:pPr>
        <w:pStyle w:val="ListParagraph"/>
        <w:numPr>
          <w:ilvl w:val="0"/>
          <w:numId w:val="3"/>
        </w:numPr>
        <w:bidi/>
        <w:jc w:val="lowKashida"/>
        <w:rPr>
          <w:rFonts w:cs="B Mitra"/>
          <w:rtl/>
        </w:rPr>
      </w:pPr>
      <w:r w:rsidRPr="00677025">
        <w:rPr>
          <w:rFonts w:cs="B Mitra" w:hint="cs"/>
          <w:rtl/>
        </w:rPr>
        <w:t>ارائه آموزش فني به مربيان (</w:t>
      </w:r>
      <w:r w:rsidRPr="00677025">
        <w:rPr>
          <w:rFonts w:cs="B Mitra" w:hint="cs"/>
          <w:szCs w:val="24"/>
          <w:rtl/>
        </w:rPr>
        <w:t>بهداشت مدارس ،مهد كودكها) رابطين ادارات، داوطلبين سلامت، مديران ، معاونين</w:t>
      </w:r>
      <w:r w:rsidRPr="00677025">
        <w:rPr>
          <w:rFonts w:cs="B Mitra" w:hint="cs"/>
          <w:rtl/>
        </w:rPr>
        <w:t xml:space="preserve"> و معلمين مدارس توسط كارشناسان مبارزه با بيماريها و بهداشت محيط و آموزش بهداشت مراكز بهداشت شهرستانها</w:t>
      </w:r>
    </w:p>
    <w:p w:rsidR="00677025" w:rsidRDefault="00677025" w:rsidP="00677025">
      <w:pPr>
        <w:jc w:val="lowKashida"/>
        <w:rPr>
          <w:rFonts w:cs="B Mitra"/>
          <w:rtl/>
        </w:rPr>
      </w:pPr>
    </w:p>
    <w:p w:rsidR="00677025" w:rsidRDefault="00677025" w:rsidP="00677025">
      <w:pPr>
        <w:jc w:val="lowKashida"/>
        <w:rPr>
          <w:rFonts w:cs="B Mitra"/>
          <w:rtl/>
        </w:rPr>
      </w:pPr>
    </w:p>
    <w:p w:rsidR="00677025" w:rsidRPr="00677025" w:rsidRDefault="00677025" w:rsidP="00677025">
      <w:pPr>
        <w:jc w:val="lowKashida"/>
        <w:rPr>
          <w:rFonts w:cs="B Mitra"/>
          <w:rtl/>
        </w:rPr>
      </w:pPr>
    </w:p>
    <w:p w:rsidR="00A1348B" w:rsidRPr="006C4EBB" w:rsidRDefault="00A1348B" w:rsidP="00A1348B">
      <w:pPr>
        <w:spacing w:line="600" w:lineRule="atLeast"/>
        <w:ind w:left="360"/>
        <w:jc w:val="lowKashida"/>
        <w:rPr>
          <w:rFonts w:cs="B Mitra"/>
          <w:b/>
          <w:bCs/>
          <w:szCs w:val="24"/>
          <w:rtl/>
        </w:rPr>
      </w:pPr>
      <w:r w:rsidRPr="006C4EBB">
        <w:rPr>
          <w:rFonts w:cs="B Mitra" w:hint="cs"/>
          <w:b/>
          <w:bCs/>
          <w:szCs w:val="24"/>
          <w:rtl/>
        </w:rPr>
        <w:t>فعاليت هاي استراتژي 2:</w:t>
      </w:r>
    </w:p>
    <w:p w:rsidR="00A1348B" w:rsidRPr="006C4EBB" w:rsidRDefault="00A1348B" w:rsidP="00677025">
      <w:pPr>
        <w:numPr>
          <w:ilvl w:val="0"/>
          <w:numId w:val="4"/>
        </w:numPr>
        <w:spacing w:line="276" w:lineRule="auto"/>
        <w:jc w:val="lowKashida"/>
        <w:rPr>
          <w:rFonts w:cs="B Mitra"/>
          <w:rtl/>
        </w:rPr>
      </w:pPr>
      <w:r w:rsidRPr="006C4EBB">
        <w:rPr>
          <w:rFonts w:cs="B Mitra" w:hint="cs"/>
          <w:rtl/>
        </w:rPr>
        <w:t xml:space="preserve">تدوين دستورالعمل درمان اپيدميولوژيك </w:t>
      </w:r>
    </w:p>
    <w:p w:rsidR="00A1348B" w:rsidRPr="006C4EBB" w:rsidRDefault="00A1348B" w:rsidP="00677025">
      <w:pPr>
        <w:numPr>
          <w:ilvl w:val="0"/>
          <w:numId w:val="4"/>
        </w:numPr>
        <w:spacing w:line="276" w:lineRule="auto"/>
        <w:jc w:val="lowKashida"/>
        <w:rPr>
          <w:rFonts w:cs="B Mitra"/>
          <w:rtl/>
        </w:rPr>
      </w:pPr>
      <w:r w:rsidRPr="006C4EBB">
        <w:rPr>
          <w:rFonts w:cs="B Mitra" w:hint="cs"/>
          <w:rtl/>
        </w:rPr>
        <w:t>آموزش نحوه صحيح درمان اپيدميولوژيك به پرسنل بهداشتي درماني و مربيان بهداشت مدارس</w:t>
      </w:r>
    </w:p>
    <w:p w:rsidR="00A1348B" w:rsidRPr="006C4EBB" w:rsidRDefault="00A1348B" w:rsidP="00677025">
      <w:pPr>
        <w:numPr>
          <w:ilvl w:val="0"/>
          <w:numId w:val="4"/>
        </w:numPr>
        <w:spacing w:line="276" w:lineRule="auto"/>
        <w:jc w:val="lowKashida"/>
        <w:rPr>
          <w:rFonts w:cs="B Mitra"/>
          <w:rtl/>
        </w:rPr>
      </w:pPr>
      <w:r w:rsidRPr="006C4EBB">
        <w:rPr>
          <w:rFonts w:cs="B Mitra" w:hint="cs"/>
          <w:rtl/>
        </w:rPr>
        <w:t>درمان دسته جمعي افراد آلوده به همراه موارد تماس  با اعضاء خانواده مطابق دستورالعمل</w:t>
      </w:r>
    </w:p>
    <w:p w:rsidR="00A1348B" w:rsidRPr="006C4EBB" w:rsidRDefault="00A1348B" w:rsidP="00677025">
      <w:pPr>
        <w:numPr>
          <w:ilvl w:val="0"/>
          <w:numId w:val="4"/>
        </w:numPr>
        <w:spacing w:line="276" w:lineRule="auto"/>
        <w:jc w:val="lowKashida"/>
        <w:rPr>
          <w:rFonts w:cs="B Mitra"/>
          <w:rtl/>
        </w:rPr>
      </w:pPr>
      <w:r w:rsidRPr="006C4EBB">
        <w:rPr>
          <w:rFonts w:cs="B Mitra" w:hint="cs"/>
          <w:rtl/>
        </w:rPr>
        <w:t>پيش بيني و تهيه و توزيع به هنگام داروي مورد نياز</w:t>
      </w:r>
    </w:p>
    <w:p w:rsidR="00A1348B" w:rsidRPr="006C4EBB" w:rsidRDefault="00A1348B" w:rsidP="00677025">
      <w:pPr>
        <w:numPr>
          <w:ilvl w:val="0"/>
          <w:numId w:val="4"/>
        </w:numPr>
        <w:spacing w:line="276" w:lineRule="auto"/>
        <w:jc w:val="lowKashida"/>
        <w:rPr>
          <w:rFonts w:cs="B Mitra"/>
        </w:rPr>
      </w:pPr>
      <w:r w:rsidRPr="006C4EBB">
        <w:rPr>
          <w:rFonts w:cs="B Mitra" w:hint="cs"/>
          <w:rtl/>
        </w:rPr>
        <w:t>معاينه مجدد موارد تا 14 روز پس از درمان و كسب اطمينان از بهبودي كامل</w:t>
      </w:r>
    </w:p>
    <w:p w:rsidR="00A1348B" w:rsidRDefault="00A1348B" w:rsidP="00677025">
      <w:pPr>
        <w:numPr>
          <w:ilvl w:val="0"/>
          <w:numId w:val="4"/>
        </w:numPr>
        <w:spacing w:line="276" w:lineRule="auto"/>
        <w:jc w:val="lowKashida"/>
        <w:rPr>
          <w:rFonts w:cs="B Mitra"/>
        </w:rPr>
      </w:pPr>
      <w:r w:rsidRPr="006C4EBB">
        <w:rPr>
          <w:rFonts w:cs="B Mitra" w:hint="cs"/>
          <w:rtl/>
        </w:rPr>
        <w:t>بررسي هاي لازم در مورد مقاومت دارويي در درمان موارد</w:t>
      </w:r>
      <w:r>
        <w:rPr>
          <w:rFonts w:cs="B Mitra" w:hint="cs"/>
          <w:rtl/>
        </w:rPr>
        <w:t xml:space="preserve"> </w:t>
      </w:r>
    </w:p>
    <w:p w:rsidR="00A1348B" w:rsidRPr="006C4EBB" w:rsidRDefault="00A1348B" w:rsidP="00677025">
      <w:pPr>
        <w:numPr>
          <w:ilvl w:val="0"/>
          <w:numId w:val="4"/>
        </w:numPr>
        <w:spacing w:line="276" w:lineRule="auto"/>
        <w:jc w:val="lowKashida"/>
        <w:rPr>
          <w:rFonts w:cs="B Mitra"/>
          <w:sz w:val="28"/>
          <w:rtl/>
        </w:rPr>
      </w:pPr>
      <w:r w:rsidRPr="006C4EBB">
        <w:rPr>
          <w:rFonts w:cs="B Mitra" w:hint="cs"/>
          <w:sz w:val="28"/>
          <w:rtl/>
        </w:rPr>
        <w:t>پيگيري ومراقبت درمان توسط مربيان بهداشت مدارس، مربيان مهد كودكها، مسوولين بهداشت زندان ونيروهاي مسلح و ساير مراكز تجمعي</w:t>
      </w:r>
    </w:p>
    <w:p w:rsidR="00A1348B" w:rsidRPr="006C4EBB" w:rsidRDefault="00A1348B" w:rsidP="00A1348B">
      <w:pPr>
        <w:spacing w:line="600" w:lineRule="atLeast"/>
        <w:ind w:left="360"/>
        <w:jc w:val="lowKashida"/>
        <w:rPr>
          <w:rFonts w:cs="B Mitra"/>
          <w:rtl/>
        </w:rPr>
      </w:pPr>
      <w:r w:rsidRPr="006C4EBB">
        <w:rPr>
          <w:rFonts w:cs="B Mitra" w:hint="cs"/>
          <w:rtl/>
        </w:rPr>
        <w:t>فعاليت هاي استراتژي 3:</w:t>
      </w:r>
    </w:p>
    <w:p w:rsidR="00A1348B" w:rsidRPr="006C4EBB" w:rsidRDefault="00A1348B" w:rsidP="00677025">
      <w:pPr>
        <w:numPr>
          <w:ilvl w:val="0"/>
          <w:numId w:val="5"/>
        </w:numPr>
        <w:spacing w:line="276" w:lineRule="auto"/>
        <w:jc w:val="lowKashida"/>
        <w:rPr>
          <w:rFonts w:cs="B Mitra"/>
          <w:rtl/>
        </w:rPr>
      </w:pPr>
      <w:r w:rsidRPr="006C4EBB">
        <w:rPr>
          <w:rFonts w:cs="B Mitra" w:hint="cs"/>
          <w:rtl/>
        </w:rPr>
        <w:t xml:space="preserve">ثبت و نگهداري موارد آلودگي در سطح خانه بهداشت در دفتر ثبت نام بيماران </w:t>
      </w:r>
    </w:p>
    <w:p w:rsidR="00A1348B" w:rsidRPr="006C4EBB" w:rsidRDefault="00A1348B" w:rsidP="00677025">
      <w:pPr>
        <w:numPr>
          <w:ilvl w:val="0"/>
          <w:numId w:val="5"/>
        </w:numPr>
        <w:spacing w:line="276" w:lineRule="auto"/>
        <w:jc w:val="lowKashida"/>
        <w:rPr>
          <w:rFonts w:cs="B Mitra"/>
          <w:rtl/>
        </w:rPr>
      </w:pPr>
      <w:r w:rsidRPr="006C4EBB">
        <w:rPr>
          <w:rFonts w:cs="B Mitra" w:hint="cs"/>
          <w:rtl/>
        </w:rPr>
        <w:t>ثبت و نگهداري موارد آلودگي در سطح مدارس و مراكز بهداشتي درماني و مركز بهداشت شهرستان و استان در قالب فرم شماره 1</w:t>
      </w:r>
    </w:p>
    <w:p w:rsidR="00A1348B" w:rsidRPr="006C4EBB" w:rsidRDefault="00A1348B" w:rsidP="00677025">
      <w:pPr>
        <w:numPr>
          <w:ilvl w:val="0"/>
          <w:numId w:val="5"/>
        </w:numPr>
        <w:spacing w:line="276" w:lineRule="auto"/>
        <w:jc w:val="lowKashida"/>
        <w:rPr>
          <w:rFonts w:cs="B Mitra"/>
          <w:rtl/>
        </w:rPr>
      </w:pPr>
      <w:r w:rsidRPr="006C4EBB">
        <w:rPr>
          <w:rFonts w:cs="B Mitra" w:hint="cs"/>
          <w:rtl/>
        </w:rPr>
        <w:t>گزارش موارد آلودگي از سطوح محيطي تا ملي در قالب فرم شماره 2</w:t>
      </w:r>
    </w:p>
    <w:p w:rsidR="00A1348B" w:rsidRDefault="00A1348B" w:rsidP="00677025">
      <w:pPr>
        <w:numPr>
          <w:ilvl w:val="0"/>
          <w:numId w:val="5"/>
        </w:numPr>
        <w:spacing w:line="276" w:lineRule="auto"/>
        <w:jc w:val="lowKashida"/>
        <w:rPr>
          <w:rFonts w:cs="B Mitra"/>
        </w:rPr>
      </w:pPr>
      <w:r w:rsidRPr="006C4EBB">
        <w:rPr>
          <w:rFonts w:cs="B Mitra" w:hint="cs"/>
          <w:rtl/>
        </w:rPr>
        <w:t>ارسال داده ها به سطوح بالاتر نظام مراقبت: مطابق الگوريتم شماره 1</w:t>
      </w:r>
    </w:p>
    <w:p w:rsidR="00A1348B" w:rsidRDefault="00A1348B" w:rsidP="00677025">
      <w:pPr>
        <w:numPr>
          <w:ilvl w:val="0"/>
          <w:numId w:val="5"/>
        </w:numPr>
        <w:spacing w:line="276" w:lineRule="auto"/>
        <w:jc w:val="lowKashida"/>
        <w:rPr>
          <w:rFonts w:cs="B Mitra"/>
          <w:rtl/>
        </w:rPr>
      </w:pPr>
      <w:r w:rsidRPr="006C4EBB">
        <w:rPr>
          <w:rFonts w:cs="B Mitra" w:hint="cs"/>
          <w:rtl/>
        </w:rPr>
        <w:t>تجزيه و تحليل داده ها و انتشار اطلاعات حاصله هر 3 ماه يكبار و ارسال آن به اداره كل سلامت جوانان و مدارس وزارت بهداشت و وزارت آموزش و پرورش و ....</w:t>
      </w:r>
    </w:p>
    <w:p w:rsidR="00A1348B" w:rsidRPr="006C4EBB" w:rsidRDefault="00A1348B" w:rsidP="00A1348B">
      <w:pPr>
        <w:spacing w:line="600" w:lineRule="atLeast"/>
        <w:ind w:left="360"/>
        <w:jc w:val="lowKashida"/>
        <w:rPr>
          <w:rFonts w:cs="B Mitra"/>
          <w:b/>
          <w:bCs/>
          <w:szCs w:val="24"/>
          <w:rtl/>
        </w:rPr>
      </w:pPr>
      <w:r w:rsidRPr="006C4EBB">
        <w:rPr>
          <w:rFonts w:cs="B Mitra" w:hint="cs"/>
          <w:b/>
          <w:bCs/>
          <w:szCs w:val="24"/>
          <w:rtl/>
        </w:rPr>
        <w:t>فعاليت هاي استراتژي 4:</w:t>
      </w:r>
    </w:p>
    <w:p w:rsidR="00A1348B" w:rsidRPr="006C4EBB" w:rsidRDefault="00A1348B" w:rsidP="00677025">
      <w:pPr>
        <w:numPr>
          <w:ilvl w:val="0"/>
          <w:numId w:val="6"/>
        </w:numPr>
        <w:spacing w:line="276" w:lineRule="auto"/>
        <w:jc w:val="lowKashida"/>
        <w:rPr>
          <w:rFonts w:cs="B Mitra"/>
          <w:rtl/>
        </w:rPr>
      </w:pPr>
      <w:r w:rsidRPr="006C4EBB">
        <w:rPr>
          <w:rFonts w:cs="B Mitra" w:hint="cs"/>
          <w:rtl/>
        </w:rPr>
        <w:t>گزار ش فوري موارد آلودگي به شپش تن</w:t>
      </w:r>
    </w:p>
    <w:p w:rsidR="00A1348B" w:rsidRPr="006C4EBB" w:rsidRDefault="00A1348B" w:rsidP="00677025">
      <w:pPr>
        <w:numPr>
          <w:ilvl w:val="0"/>
          <w:numId w:val="6"/>
        </w:numPr>
        <w:spacing w:line="276" w:lineRule="auto"/>
        <w:jc w:val="lowKashida"/>
        <w:rPr>
          <w:rFonts w:cs="B Mitra"/>
          <w:rtl/>
        </w:rPr>
      </w:pPr>
      <w:r w:rsidRPr="006C4EBB">
        <w:rPr>
          <w:rFonts w:cs="B Mitra" w:hint="cs"/>
          <w:rtl/>
        </w:rPr>
        <w:t xml:space="preserve">اعزام تيم كارشناسي مبارزه با بيماريها جهت بررسي و تائيد گزارشات </w:t>
      </w:r>
    </w:p>
    <w:p w:rsidR="00A1348B" w:rsidRPr="006C4EBB" w:rsidRDefault="00A1348B" w:rsidP="00677025">
      <w:pPr>
        <w:numPr>
          <w:ilvl w:val="0"/>
          <w:numId w:val="6"/>
        </w:numPr>
        <w:spacing w:line="276" w:lineRule="auto"/>
        <w:jc w:val="lowKashida"/>
        <w:rPr>
          <w:rFonts w:cs="B Mitra"/>
          <w:rtl/>
        </w:rPr>
      </w:pPr>
      <w:r w:rsidRPr="006C4EBB">
        <w:rPr>
          <w:rFonts w:cs="B Mitra" w:hint="cs"/>
          <w:rtl/>
        </w:rPr>
        <w:t>بكارگيري دقيق اصول درمان اپيدميولوژيك براي قطع زنجيره انتشار آلودگي</w:t>
      </w:r>
    </w:p>
    <w:p w:rsidR="00A1348B" w:rsidRDefault="00A1348B" w:rsidP="00677025">
      <w:pPr>
        <w:numPr>
          <w:ilvl w:val="0"/>
          <w:numId w:val="6"/>
        </w:numPr>
        <w:spacing w:line="276" w:lineRule="auto"/>
        <w:jc w:val="lowKashida"/>
        <w:rPr>
          <w:rFonts w:cs="B Mitra"/>
        </w:rPr>
      </w:pPr>
      <w:r w:rsidRPr="006C4EBB">
        <w:rPr>
          <w:rFonts w:cs="B Mitra" w:hint="cs"/>
          <w:rtl/>
        </w:rPr>
        <w:t xml:space="preserve">انجام اقدامات ويژه در مواقع وقوع بحران و بلاياي طبيعي </w:t>
      </w:r>
    </w:p>
    <w:p w:rsidR="00A1348B" w:rsidRPr="006C4EBB" w:rsidRDefault="00A1348B" w:rsidP="00A1348B">
      <w:pPr>
        <w:spacing w:line="600" w:lineRule="atLeast"/>
        <w:ind w:left="360"/>
        <w:rPr>
          <w:rFonts w:cs="B Mitra"/>
          <w:b/>
          <w:bCs/>
          <w:szCs w:val="24"/>
          <w:rtl/>
        </w:rPr>
      </w:pPr>
      <w:r w:rsidRPr="006C4EBB">
        <w:rPr>
          <w:rFonts w:cs="B Mitra" w:hint="cs"/>
          <w:b/>
          <w:bCs/>
          <w:szCs w:val="24"/>
          <w:rtl/>
        </w:rPr>
        <w:t>فعاليت هاي استراتژي 5 :</w:t>
      </w:r>
    </w:p>
    <w:p w:rsidR="00A1348B" w:rsidRPr="006C4EBB" w:rsidRDefault="00A1348B" w:rsidP="00677025">
      <w:pPr>
        <w:numPr>
          <w:ilvl w:val="0"/>
          <w:numId w:val="24"/>
        </w:numPr>
        <w:spacing w:line="276" w:lineRule="auto"/>
        <w:rPr>
          <w:rFonts w:cs="B Mitra"/>
          <w:sz w:val="28"/>
        </w:rPr>
      </w:pPr>
      <w:r w:rsidRPr="006C4EBB">
        <w:rPr>
          <w:rFonts w:cs="B Mitra" w:hint="cs"/>
          <w:sz w:val="28"/>
          <w:rtl/>
        </w:rPr>
        <w:t>تشكيل كميته هاي علمي واجرايي در سطوح ملي، استاني و شهرستاني</w:t>
      </w:r>
    </w:p>
    <w:p w:rsidR="00A1348B" w:rsidRPr="006C4EBB" w:rsidRDefault="00A1348B" w:rsidP="00677025">
      <w:pPr>
        <w:numPr>
          <w:ilvl w:val="0"/>
          <w:numId w:val="24"/>
        </w:numPr>
        <w:spacing w:line="276" w:lineRule="auto"/>
        <w:rPr>
          <w:rFonts w:cs="B Mitra"/>
          <w:sz w:val="28"/>
        </w:rPr>
      </w:pPr>
      <w:r w:rsidRPr="006C4EBB">
        <w:rPr>
          <w:rFonts w:cs="B Mitra" w:hint="cs"/>
          <w:sz w:val="28"/>
          <w:rtl/>
        </w:rPr>
        <w:t>برگزاري جلسات مشترك درون بخشي و برون بخشي با ساير وزارتخانه ها،سازمانهاي ذيربط مانند( آموزش وپرورش، بهزيستي، زندانها و ستاد مشترك نيروهاي نظامي و .....</w:t>
      </w:r>
    </w:p>
    <w:p w:rsidR="00A1348B" w:rsidRDefault="00A1348B" w:rsidP="00677025">
      <w:pPr>
        <w:numPr>
          <w:ilvl w:val="0"/>
          <w:numId w:val="24"/>
        </w:numPr>
        <w:spacing w:line="276" w:lineRule="auto"/>
        <w:rPr>
          <w:rFonts w:cs="B Mitra"/>
          <w:sz w:val="28"/>
        </w:rPr>
      </w:pPr>
      <w:r w:rsidRPr="006C4EBB">
        <w:rPr>
          <w:rFonts w:cs="B Mitra" w:hint="cs"/>
          <w:sz w:val="28"/>
          <w:rtl/>
        </w:rPr>
        <w:t>تنظيم صورتجلسات مربوطه</w:t>
      </w:r>
    </w:p>
    <w:p w:rsidR="00A1348B" w:rsidRPr="006C4EBB" w:rsidRDefault="00A1348B" w:rsidP="00677025">
      <w:pPr>
        <w:numPr>
          <w:ilvl w:val="0"/>
          <w:numId w:val="24"/>
        </w:numPr>
        <w:spacing w:line="276" w:lineRule="auto"/>
        <w:rPr>
          <w:rFonts w:cs="B Mitra"/>
          <w:sz w:val="28"/>
        </w:rPr>
      </w:pPr>
      <w:r w:rsidRPr="006C4EBB">
        <w:rPr>
          <w:rFonts w:cs="B Mitra" w:hint="cs"/>
          <w:sz w:val="28"/>
          <w:rtl/>
        </w:rPr>
        <w:t>پيگيري و اجراي مصوبات جلسات درون بخشي وبرون بخشي</w:t>
      </w:r>
    </w:p>
    <w:p w:rsidR="00A1348B" w:rsidRPr="006C4EBB" w:rsidRDefault="00A1348B" w:rsidP="00677025">
      <w:pPr>
        <w:numPr>
          <w:ilvl w:val="0"/>
          <w:numId w:val="24"/>
        </w:numPr>
        <w:spacing w:line="276" w:lineRule="auto"/>
        <w:rPr>
          <w:rFonts w:cs="B Mitra"/>
          <w:sz w:val="28"/>
          <w:rtl/>
        </w:rPr>
      </w:pPr>
      <w:r w:rsidRPr="006C4EBB">
        <w:rPr>
          <w:rFonts w:cs="B Mitra" w:hint="cs"/>
          <w:sz w:val="28"/>
          <w:rtl/>
        </w:rPr>
        <w:t>بازديدهاي مشترك از واحدهاي تابعه درون بخشي و برون بخشي</w:t>
      </w:r>
    </w:p>
    <w:p w:rsidR="00A1348B" w:rsidRDefault="00A1348B" w:rsidP="00A1348B">
      <w:pPr>
        <w:spacing w:line="600" w:lineRule="atLeast"/>
        <w:ind w:left="300"/>
        <w:jc w:val="lowKashida"/>
        <w:rPr>
          <w:rFonts w:cs="B Mitra"/>
          <w:szCs w:val="24"/>
          <w:rtl/>
        </w:rPr>
      </w:pPr>
      <w:r w:rsidRPr="006C4EBB">
        <w:rPr>
          <w:rFonts w:cs="B Mitra" w:hint="cs"/>
          <w:szCs w:val="24"/>
          <w:rtl/>
        </w:rPr>
        <w:br w:type="page"/>
      </w:r>
    </w:p>
    <w:p w:rsidR="009A2742" w:rsidRDefault="009A2742" w:rsidP="00A1348B">
      <w:pPr>
        <w:pStyle w:val="ListParagraph"/>
        <w:tabs>
          <w:tab w:val="left" w:pos="288"/>
        </w:tabs>
        <w:bidi/>
        <w:ind w:left="-138"/>
        <w:jc w:val="center"/>
        <w:rPr>
          <w:rFonts w:cs="B Nazanin"/>
          <w:b/>
          <w:bCs/>
          <w:sz w:val="32"/>
          <w:szCs w:val="32"/>
          <w:rtl/>
        </w:rPr>
      </w:pPr>
    </w:p>
    <w:p w:rsidR="00A1348B" w:rsidRPr="00866860" w:rsidRDefault="00A1348B" w:rsidP="009A2742">
      <w:pPr>
        <w:pStyle w:val="ListParagraph"/>
        <w:tabs>
          <w:tab w:val="left" w:pos="288"/>
        </w:tabs>
        <w:bidi/>
        <w:ind w:left="-138"/>
        <w:jc w:val="center"/>
        <w:rPr>
          <w:rFonts w:cs="B Nazanin"/>
          <w:b/>
          <w:bCs/>
          <w:sz w:val="32"/>
          <w:szCs w:val="32"/>
          <w:rtl/>
        </w:rPr>
      </w:pPr>
      <w:r w:rsidRPr="00866860">
        <w:rPr>
          <w:rFonts w:cs="B Nazanin" w:hint="cs"/>
          <w:b/>
          <w:bCs/>
          <w:sz w:val="32"/>
          <w:szCs w:val="32"/>
          <w:rtl/>
        </w:rPr>
        <w:t>جريان ارسال داده ها مطابق الگوريتم ذيل انجام گيرد:</w:t>
      </w:r>
    </w:p>
    <w:tbl>
      <w:tblPr>
        <w:bidiVisual/>
        <w:tblW w:w="6946" w:type="dxa"/>
        <w:tblInd w:w="2516" w:type="dxa"/>
        <w:tblBorders>
          <w:top w:val="single" w:sz="4" w:space="0" w:color="auto"/>
          <w:left w:val="single" w:sz="4" w:space="0" w:color="auto"/>
          <w:bottom w:val="single" w:sz="4" w:space="0" w:color="auto"/>
          <w:right w:val="single" w:sz="4" w:space="0" w:color="auto"/>
          <w:insideH w:val="single" w:sz="4" w:space="0" w:color="auto"/>
        </w:tblBorders>
        <w:tblLook w:val="04A0"/>
      </w:tblPr>
      <w:tblGrid>
        <w:gridCol w:w="2227"/>
        <w:gridCol w:w="2168"/>
        <w:gridCol w:w="2551"/>
      </w:tblGrid>
      <w:tr w:rsidR="00A1348B" w:rsidRPr="00516077" w:rsidTr="00203C5D">
        <w:trPr>
          <w:trHeight w:val="961"/>
        </w:trPr>
        <w:tc>
          <w:tcPr>
            <w:tcW w:w="2227" w:type="dxa"/>
            <w:tcBorders>
              <w:right w:val="single" w:sz="4" w:space="0" w:color="auto"/>
            </w:tcBorders>
          </w:tcPr>
          <w:p w:rsidR="00A1348B" w:rsidRDefault="00C444BF" w:rsidP="00203C5D">
            <w:pPr>
              <w:pStyle w:val="Style1"/>
              <w:ind w:left="0"/>
              <w:jc w:val="left"/>
              <w:rPr>
                <w:rFonts w:cs="B Nazanin"/>
                <w:b/>
                <w:bCs/>
                <w:sz w:val="24"/>
                <w:szCs w:val="24"/>
                <w:rtl/>
              </w:rPr>
            </w:pPr>
            <w:r>
              <w:rPr>
                <w:rFonts w:cs="B Nazanin"/>
                <w:b/>
                <w:bCs/>
                <w:noProof/>
                <w:sz w:val="24"/>
                <w:szCs w:val="24"/>
                <w:rtl/>
              </w:rPr>
              <w:pict>
                <v:shapetype id="_x0000_t202" coordsize="21600,21600" o:spt="202" path="m,l,21600r21600,l21600,xe">
                  <v:stroke joinstyle="miter"/>
                  <v:path gradientshapeok="t" o:connecttype="rect"/>
                </v:shapetype>
                <v:shape id="_x0000_s1054" type="#_x0000_t202" style="position:absolute;left:0;text-align:left;margin-left:121.4pt;margin-top:4.65pt;width:89.55pt;height:246.9pt;z-index:251688960;mso-width-relative:margin;mso-height-relative:margin">
                  <v:textbox style="mso-next-textbox:#_x0000_s1054">
                    <w:txbxContent>
                      <w:p w:rsidR="0047773F" w:rsidRPr="00B53E9F" w:rsidRDefault="0047773F" w:rsidP="00A1348B">
                        <w:pPr>
                          <w:spacing w:line="600" w:lineRule="auto"/>
                          <w:rPr>
                            <w:sz w:val="20"/>
                            <w:szCs w:val="20"/>
                            <w:rtl/>
                          </w:rPr>
                        </w:pPr>
                        <w:r w:rsidRPr="00B53E9F">
                          <w:rPr>
                            <w:rFonts w:hint="cs"/>
                            <w:sz w:val="20"/>
                            <w:szCs w:val="20"/>
                            <w:rtl/>
                          </w:rPr>
                          <w:t>پادگان ها ومراكز نظامي</w:t>
                        </w:r>
                      </w:p>
                      <w:p w:rsidR="0047773F" w:rsidRPr="00B53E9F" w:rsidRDefault="0047773F" w:rsidP="00A1348B">
                        <w:pPr>
                          <w:spacing w:line="600" w:lineRule="auto"/>
                          <w:rPr>
                            <w:sz w:val="20"/>
                            <w:szCs w:val="20"/>
                            <w:rtl/>
                          </w:rPr>
                        </w:pPr>
                        <w:r w:rsidRPr="00B53E9F">
                          <w:rPr>
                            <w:rFonts w:hint="cs"/>
                            <w:sz w:val="20"/>
                            <w:szCs w:val="20"/>
                            <w:rtl/>
                          </w:rPr>
                          <w:t>سازمان زندانها</w:t>
                        </w:r>
                      </w:p>
                      <w:p w:rsidR="0047773F" w:rsidRPr="00B53E9F" w:rsidRDefault="0047773F" w:rsidP="00A1348B">
                        <w:pPr>
                          <w:spacing w:line="600" w:lineRule="auto"/>
                          <w:rPr>
                            <w:sz w:val="20"/>
                            <w:szCs w:val="20"/>
                            <w:rtl/>
                          </w:rPr>
                        </w:pPr>
                        <w:r w:rsidRPr="00B53E9F">
                          <w:rPr>
                            <w:rFonts w:hint="cs"/>
                            <w:sz w:val="20"/>
                            <w:szCs w:val="20"/>
                            <w:rtl/>
                          </w:rPr>
                          <w:t>خوابگاههاي دانشجويي</w:t>
                        </w:r>
                      </w:p>
                      <w:p w:rsidR="0047773F" w:rsidRPr="00B53E9F" w:rsidRDefault="0047773F" w:rsidP="00A1348B">
                        <w:pPr>
                          <w:spacing w:line="600" w:lineRule="auto"/>
                          <w:rPr>
                            <w:sz w:val="20"/>
                            <w:szCs w:val="20"/>
                            <w:rtl/>
                          </w:rPr>
                        </w:pPr>
                        <w:r w:rsidRPr="00B53E9F">
                          <w:rPr>
                            <w:rFonts w:hint="cs"/>
                            <w:sz w:val="20"/>
                            <w:szCs w:val="20"/>
                            <w:rtl/>
                          </w:rPr>
                          <w:t>مراكز مراقبت از سالمندان</w:t>
                        </w:r>
                      </w:p>
                      <w:p w:rsidR="0047773F" w:rsidRPr="00B53E9F" w:rsidRDefault="0047773F" w:rsidP="00A1348B">
                        <w:pPr>
                          <w:spacing w:line="600" w:lineRule="auto"/>
                          <w:rPr>
                            <w:sz w:val="20"/>
                            <w:szCs w:val="20"/>
                            <w:rtl/>
                          </w:rPr>
                        </w:pPr>
                        <w:r w:rsidRPr="00B53E9F">
                          <w:rPr>
                            <w:rFonts w:hint="cs"/>
                            <w:sz w:val="20"/>
                            <w:szCs w:val="20"/>
                            <w:rtl/>
                          </w:rPr>
                          <w:t>مراكز نگهداري معلولين</w:t>
                        </w:r>
                      </w:p>
                      <w:p w:rsidR="0047773F" w:rsidRPr="00B53E9F" w:rsidRDefault="0047773F" w:rsidP="00A1348B">
                        <w:pPr>
                          <w:spacing w:line="600" w:lineRule="auto"/>
                          <w:rPr>
                            <w:sz w:val="20"/>
                            <w:szCs w:val="20"/>
                            <w:rtl/>
                          </w:rPr>
                        </w:pPr>
                        <w:r w:rsidRPr="00B53E9F">
                          <w:rPr>
                            <w:rFonts w:hint="cs"/>
                            <w:sz w:val="20"/>
                            <w:szCs w:val="20"/>
                            <w:rtl/>
                          </w:rPr>
                          <w:t>مهد كودك ها و.....</w:t>
                        </w:r>
                      </w:p>
                    </w:txbxContent>
                  </v:textbox>
                </v:shape>
              </w:pict>
            </w:r>
            <w:r w:rsidR="00A1348B">
              <w:rPr>
                <w:rFonts w:cs="B Nazanin" w:hint="cs"/>
                <w:b/>
                <w:bCs/>
                <w:sz w:val="24"/>
                <w:szCs w:val="24"/>
                <w:rtl/>
              </w:rPr>
              <w:t xml:space="preserve">  </w:t>
            </w:r>
          </w:p>
          <w:p w:rsidR="00A1348B" w:rsidRDefault="00A1348B" w:rsidP="00203C5D">
            <w:pPr>
              <w:pStyle w:val="Style1"/>
              <w:ind w:left="0"/>
              <w:jc w:val="center"/>
              <w:rPr>
                <w:rFonts w:cs="B Nazanin"/>
                <w:b/>
                <w:bCs/>
                <w:sz w:val="24"/>
                <w:szCs w:val="24"/>
                <w:rtl/>
              </w:rPr>
            </w:pPr>
            <w:r>
              <w:rPr>
                <w:rFonts w:cs="B Nazanin" w:hint="cs"/>
                <w:b/>
                <w:bCs/>
                <w:sz w:val="24"/>
                <w:szCs w:val="24"/>
                <w:rtl/>
              </w:rPr>
              <w:t>مناطق روستايي</w:t>
            </w:r>
          </w:p>
          <w:p w:rsidR="00A1348B" w:rsidRPr="00E93A16" w:rsidRDefault="00A1348B" w:rsidP="00203C5D">
            <w:pPr>
              <w:pStyle w:val="Style1"/>
              <w:ind w:left="0"/>
              <w:jc w:val="center"/>
              <w:rPr>
                <w:rFonts w:cs="B Nazanin"/>
                <w:b/>
                <w:bCs/>
                <w:sz w:val="24"/>
                <w:szCs w:val="24"/>
                <w:rtl/>
              </w:rPr>
            </w:pPr>
          </w:p>
        </w:tc>
        <w:tc>
          <w:tcPr>
            <w:tcW w:w="2168" w:type="dxa"/>
            <w:tcBorders>
              <w:left w:val="single" w:sz="4" w:space="0" w:color="auto"/>
            </w:tcBorders>
          </w:tcPr>
          <w:p w:rsidR="00A1348B" w:rsidRDefault="00A1348B" w:rsidP="00203C5D">
            <w:pPr>
              <w:pStyle w:val="Style1"/>
              <w:ind w:left="0"/>
              <w:rPr>
                <w:rFonts w:cs="B Nazanin"/>
                <w:b/>
                <w:bCs/>
                <w:sz w:val="24"/>
                <w:szCs w:val="24"/>
                <w:rtl/>
              </w:rPr>
            </w:pPr>
            <w:r>
              <w:rPr>
                <w:rFonts w:cs="B Nazanin" w:hint="cs"/>
                <w:b/>
                <w:bCs/>
                <w:sz w:val="24"/>
                <w:szCs w:val="24"/>
                <w:rtl/>
              </w:rPr>
              <w:t xml:space="preserve">          </w:t>
            </w:r>
          </w:p>
          <w:p w:rsidR="00A1348B" w:rsidRPr="00E93A16" w:rsidRDefault="00A1348B" w:rsidP="00203C5D">
            <w:pPr>
              <w:pStyle w:val="Style1"/>
              <w:ind w:left="0"/>
              <w:jc w:val="center"/>
              <w:rPr>
                <w:rFonts w:cs="B Nazanin"/>
                <w:b/>
                <w:bCs/>
                <w:sz w:val="24"/>
                <w:szCs w:val="24"/>
                <w:rtl/>
              </w:rPr>
            </w:pPr>
            <w:r>
              <w:rPr>
                <w:rFonts w:cs="B Nazanin" w:hint="cs"/>
                <w:b/>
                <w:bCs/>
                <w:sz w:val="24"/>
                <w:szCs w:val="24"/>
                <w:rtl/>
              </w:rPr>
              <w:t xml:space="preserve">  مناطق شهري</w:t>
            </w:r>
          </w:p>
        </w:tc>
        <w:tc>
          <w:tcPr>
            <w:tcW w:w="2551" w:type="dxa"/>
          </w:tcPr>
          <w:p w:rsidR="00A1348B" w:rsidRPr="00E93A16" w:rsidRDefault="00A1348B" w:rsidP="00203C5D">
            <w:pPr>
              <w:pStyle w:val="Style1"/>
              <w:rPr>
                <w:rFonts w:cs="B Nazanin"/>
                <w:b/>
                <w:bCs/>
                <w:sz w:val="24"/>
                <w:szCs w:val="24"/>
                <w:rtl/>
              </w:rPr>
            </w:pPr>
          </w:p>
        </w:tc>
      </w:tr>
      <w:tr w:rsidR="00A1348B" w:rsidRPr="00516077" w:rsidTr="00203C5D">
        <w:trPr>
          <w:trHeight w:val="3277"/>
        </w:trPr>
        <w:tc>
          <w:tcPr>
            <w:tcW w:w="2227" w:type="dxa"/>
            <w:tcBorders>
              <w:right w:val="single" w:sz="4" w:space="0" w:color="auto"/>
            </w:tcBorders>
          </w:tcPr>
          <w:p w:rsidR="00A1348B" w:rsidRPr="00E93A16" w:rsidRDefault="00C444BF" w:rsidP="00203C5D">
            <w:pPr>
              <w:pStyle w:val="Style1"/>
              <w:rPr>
                <w:rtl/>
              </w:rPr>
            </w:pPr>
            <w:r>
              <w:rPr>
                <w:noProof/>
                <w:rtl/>
              </w:rPr>
              <w:pict>
                <v:shape id="_x0000_s1051" type="#_x0000_t202" style="position:absolute;left:0;text-align:left;margin-left:23pt;margin-top:6.45pt;width:68.5pt;height:30.1pt;z-index:251685888;mso-position-horizontal-relative:text;mso-position-vertical-relative:text;mso-width-relative:margin;mso-height-relative:margin">
                  <v:textbox style="mso-next-textbox:#_x0000_s1051">
                    <w:txbxContent>
                      <w:p w:rsidR="0047773F" w:rsidRPr="00B53E9F" w:rsidRDefault="0047773F" w:rsidP="00A1348B">
                        <w:pPr>
                          <w:jc w:val="center"/>
                          <w:rPr>
                            <w:sz w:val="20"/>
                            <w:szCs w:val="20"/>
                            <w:rtl/>
                          </w:rPr>
                        </w:pPr>
                        <w:r w:rsidRPr="00B53E9F">
                          <w:rPr>
                            <w:rFonts w:hint="cs"/>
                            <w:sz w:val="20"/>
                            <w:szCs w:val="20"/>
                            <w:rtl/>
                          </w:rPr>
                          <w:t xml:space="preserve">خانه </w:t>
                        </w:r>
                        <w:r>
                          <w:rPr>
                            <w:rFonts w:hint="cs"/>
                            <w:sz w:val="20"/>
                            <w:szCs w:val="20"/>
                            <w:rtl/>
                          </w:rPr>
                          <w:t xml:space="preserve"> هاي </w:t>
                        </w:r>
                        <w:r w:rsidRPr="00B53E9F">
                          <w:rPr>
                            <w:rFonts w:hint="cs"/>
                            <w:sz w:val="20"/>
                            <w:szCs w:val="20"/>
                            <w:rtl/>
                          </w:rPr>
                          <w:t>بهداشت</w:t>
                        </w:r>
                      </w:p>
                    </w:txbxContent>
                  </v:textbox>
                </v:shape>
              </w:pict>
            </w:r>
          </w:p>
          <w:p w:rsidR="00A1348B" w:rsidRPr="00E93A16" w:rsidRDefault="00C444BF" w:rsidP="00203C5D">
            <w:pPr>
              <w:pStyle w:val="Style1"/>
              <w:rPr>
                <w:rtl/>
              </w:rPr>
            </w:pPr>
            <w:r>
              <w:rPr>
                <w:noProof/>
                <w:rtl/>
              </w:rPr>
              <w:pict>
                <v:shapetype id="_x0000_t32" coordsize="21600,21600" o:spt="32" o:oned="t" path="m,l21600,21600e" filled="f">
                  <v:path arrowok="t" fillok="f" o:connecttype="none"/>
                  <o:lock v:ext="edit" shapetype="t"/>
                </v:shapetype>
                <v:shape id="_x0000_s1050" type="#_x0000_t32" style="position:absolute;left:0;text-align:left;margin-left:50.25pt;margin-top:11.45pt;width:.05pt;height:36.85pt;z-index:251684864" o:connectortype="straight">
                  <v:stroke endarrow="block"/>
                  <w10:wrap anchorx="page"/>
                </v:shape>
              </w:pict>
            </w:r>
          </w:p>
          <w:p w:rsidR="00A1348B" w:rsidRPr="00E93A16" w:rsidRDefault="00C444BF" w:rsidP="00203C5D">
            <w:pPr>
              <w:pStyle w:val="Style1"/>
              <w:rPr>
                <w:rtl/>
              </w:rPr>
            </w:pPr>
            <w:r>
              <w:rPr>
                <w:noProof/>
                <w:rtl/>
              </w:rPr>
              <w:pict>
                <v:shape id="_x0000_s1052" type="#_x0000_t202" style="position:absolute;left:0;text-align:left;margin-left:10.4pt;margin-top:16.7pt;width:81.1pt;height:41.05pt;z-index:251686912;mso-width-relative:margin;mso-height-relative:margin">
                  <v:textbox style="mso-next-textbox:#_x0000_s1052">
                    <w:txbxContent>
                      <w:p w:rsidR="0047773F" w:rsidRPr="00B53E9F" w:rsidRDefault="0047773F" w:rsidP="00A1348B">
                        <w:pPr>
                          <w:jc w:val="center"/>
                          <w:rPr>
                            <w:sz w:val="20"/>
                            <w:szCs w:val="20"/>
                            <w:rtl/>
                          </w:rPr>
                        </w:pPr>
                        <w:r w:rsidRPr="00B53E9F">
                          <w:rPr>
                            <w:rFonts w:hint="cs"/>
                            <w:sz w:val="20"/>
                            <w:szCs w:val="20"/>
                            <w:rtl/>
                          </w:rPr>
                          <w:t>مركزبهداشتي درماني روستايي</w:t>
                        </w:r>
                      </w:p>
                    </w:txbxContent>
                  </v:textbox>
                </v:shape>
              </w:pict>
            </w:r>
          </w:p>
          <w:p w:rsidR="00A1348B" w:rsidRPr="00E93A16" w:rsidRDefault="00C444BF" w:rsidP="00203C5D">
            <w:pPr>
              <w:pStyle w:val="Style1"/>
              <w:tabs>
                <w:tab w:val="clear" w:pos="288"/>
                <w:tab w:val="left" w:pos="2017"/>
              </w:tabs>
              <w:ind w:left="0"/>
              <w:rPr>
                <w:rtl/>
              </w:rPr>
            </w:pPr>
            <w:r>
              <w:rPr>
                <w:noProof/>
                <w:rtl/>
              </w:rPr>
              <w:pict>
                <v:shape id="_x0000_s1046" type="#_x0000_t32" style="position:absolute;left:0;text-align:left;margin-left:161.25pt;margin-top:45.3pt;width:17.95pt;height:74.35pt;flip:x;z-index:251680768" o:connectortype="straight">
                  <v:stroke endarrow="block"/>
                  <w10:wrap anchorx="page"/>
                </v:shape>
              </w:pict>
            </w:r>
          </w:p>
        </w:tc>
        <w:tc>
          <w:tcPr>
            <w:tcW w:w="2168" w:type="dxa"/>
            <w:tcBorders>
              <w:left w:val="single" w:sz="4" w:space="0" w:color="auto"/>
              <w:right w:val="single" w:sz="4" w:space="0" w:color="auto"/>
            </w:tcBorders>
          </w:tcPr>
          <w:p w:rsidR="00A1348B" w:rsidRDefault="00C444BF" w:rsidP="00203C5D">
            <w:pPr>
              <w:bidi w:val="0"/>
              <w:rPr>
                <w:rFonts w:ascii="Calibri" w:eastAsia="Calibri" w:hAnsi="Calibri" w:cs="B Yagut"/>
                <w:sz w:val="28"/>
                <w:rtl/>
              </w:rPr>
            </w:pPr>
            <w:r w:rsidRPr="00C444BF">
              <w:rPr>
                <w:noProof/>
                <w:rtl/>
                <w:lang w:eastAsia="zh-TW"/>
              </w:rPr>
              <w:pict>
                <v:shape id="_x0000_s1043" type="#_x0000_t202" style="position:absolute;margin-left:22.2pt;margin-top:6.45pt;width:59.45pt;height:35.35pt;z-index:251677696;mso-position-horizontal-relative:text;mso-position-vertical-relative:text;mso-width-relative:margin;mso-height-relative:margin">
                  <v:textbox style="mso-next-textbox:#_x0000_s1043">
                    <w:txbxContent>
                      <w:p w:rsidR="0047773F" w:rsidRPr="00B53E9F" w:rsidRDefault="0047773F" w:rsidP="00A1348B">
                        <w:pPr>
                          <w:jc w:val="center"/>
                          <w:rPr>
                            <w:sz w:val="20"/>
                            <w:szCs w:val="20"/>
                            <w:rtl/>
                          </w:rPr>
                        </w:pPr>
                        <w:r w:rsidRPr="00B53E9F">
                          <w:rPr>
                            <w:rFonts w:hint="cs"/>
                            <w:sz w:val="20"/>
                            <w:szCs w:val="20"/>
                            <w:rtl/>
                          </w:rPr>
                          <w:t>پايگاه</w:t>
                        </w:r>
                        <w:r>
                          <w:rPr>
                            <w:rFonts w:hint="cs"/>
                            <w:sz w:val="20"/>
                            <w:szCs w:val="20"/>
                            <w:rtl/>
                          </w:rPr>
                          <w:t>هاي</w:t>
                        </w:r>
                        <w:r w:rsidRPr="00B53E9F">
                          <w:rPr>
                            <w:rFonts w:hint="cs"/>
                            <w:sz w:val="20"/>
                            <w:szCs w:val="20"/>
                            <w:rtl/>
                          </w:rPr>
                          <w:t xml:space="preserve"> بهداشتي</w:t>
                        </w:r>
                      </w:p>
                    </w:txbxContent>
                  </v:textbox>
                </v:shape>
              </w:pict>
            </w:r>
          </w:p>
          <w:p w:rsidR="00A1348B" w:rsidRDefault="00A1348B" w:rsidP="00203C5D">
            <w:pPr>
              <w:bidi w:val="0"/>
              <w:rPr>
                <w:rFonts w:ascii="Calibri" w:eastAsia="Calibri" w:hAnsi="Calibri" w:cs="B Yagut"/>
                <w:sz w:val="28"/>
                <w:rtl/>
              </w:rPr>
            </w:pPr>
          </w:p>
          <w:p w:rsidR="00A1348B" w:rsidRDefault="00C444BF" w:rsidP="00203C5D">
            <w:pPr>
              <w:bidi w:val="0"/>
              <w:rPr>
                <w:rFonts w:ascii="Calibri" w:eastAsia="Calibri" w:hAnsi="Calibri" w:cs="B Yagut"/>
                <w:sz w:val="28"/>
                <w:rtl/>
              </w:rPr>
            </w:pPr>
            <w:r w:rsidRPr="00C444BF">
              <w:rPr>
                <w:noProof/>
                <w:rtl/>
              </w:rPr>
              <w:pict>
                <v:shape id="_x0000_s1044" type="#_x0000_t32" style="position:absolute;margin-left:56.45pt;margin-top:1.7pt;width:.05pt;height:34.8pt;z-index:251678720" o:connectortype="straight">
                  <v:stroke endarrow="block"/>
                  <w10:wrap anchorx="page"/>
                </v:shape>
              </w:pict>
            </w:r>
          </w:p>
          <w:p w:rsidR="00A1348B" w:rsidRDefault="00C444BF" w:rsidP="00203C5D">
            <w:pPr>
              <w:bidi w:val="0"/>
              <w:rPr>
                <w:rFonts w:ascii="Calibri" w:eastAsia="Calibri" w:hAnsi="Calibri" w:cs="B Yagut"/>
                <w:sz w:val="28"/>
                <w:rtl/>
              </w:rPr>
            </w:pPr>
            <w:r w:rsidRPr="00C444BF">
              <w:rPr>
                <w:noProof/>
                <w:rtl/>
              </w:rPr>
              <w:pict>
                <v:shape id="_x0000_s1045" type="#_x0000_t202" style="position:absolute;margin-left:16.35pt;margin-top:20.45pt;width:72.8pt;height:41.05pt;z-index:251679744;mso-width-relative:margin;mso-height-relative:margin">
                  <v:textbox style="mso-next-textbox:#_x0000_s1045">
                    <w:txbxContent>
                      <w:p w:rsidR="0047773F" w:rsidRDefault="0047773F" w:rsidP="00A1348B">
                        <w:pPr>
                          <w:rPr>
                            <w:sz w:val="20"/>
                            <w:szCs w:val="20"/>
                            <w:rtl/>
                          </w:rPr>
                        </w:pPr>
                        <w:r w:rsidRPr="00B53E9F">
                          <w:rPr>
                            <w:rFonts w:hint="cs"/>
                            <w:sz w:val="20"/>
                            <w:szCs w:val="20"/>
                            <w:rtl/>
                          </w:rPr>
                          <w:t>مركزبهداشتي</w:t>
                        </w:r>
                        <w:r w:rsidRPr="00E74824">
                          <w:rPr>
                            <w:rFonts w:hint="cs"/>
                            <w:sz w:val="20"/>
                            <w:szCs w:val="20"/>
                            <w:rtl/>
                          </w:rPr>
                          <w:t xml:space="preserve"> </w:t>
                        </w:r>
                        <w:r w:rsidRPr="00B53E9F">
                          <w:rPr>
                            <w:rFonts w:hint="cs"/>
                            <w:sz w:val="20"/>
                            <w:szCs w:val="20"/>
                            <w:rtl/>
                          </w:rPr>
                          <w:t>درماني</w:t>
                        </w:r>
                        <w:r>
                          <w:rPr>
                            <w:rFonts w:hint="cs"/>
                            <w:sz w:val="20"/>
                            <w:szCs w:val="20"/>
                            <w:rtl/>
                          </w:rPr>
                          <w:t xml:space="preserve"> </w:t>
                        </w:r>
                      </w:p>
                      <w:p w:rsidR="0047773F" w:rsidRPr="00B53E9F" w:rsidRDefault="0047773F" w:rsidP="00A1348B">
                        <w:pPr>
                          <w:rPr>
                            <w:sz w:val="20"/>
                            <w:szCs w:val="20"/>
                            <w:rtl/>
                          </w:rPr>
                        </w:pPr>
                        <w:r w:rsidRPr="00B53E9F">
                          <w:rPr>
                            <w:rFonts w:hint="cs"/>
                            <w:sz w:val="20"/>
                            <w:szCs w:val="20"/>
                            <w:rtl/>
                          </w:rPr>
                          <w:t>شهري</w:t>
                        </w:r>
                      </w:p>
                    </w:txbxContent>
                  </v:textbox>
                </v:shape>
              </w:pict>
            </w:r>
          </w:p>
          <w:p w:rsidR="00A1348B" w:rsidRPr="00E93A16" w:rsidRDefault="00A1348B" w:rsidP="00203C5D">
            <w:pPr>
              <w:pStyle w:val="Style1"/>
              <w:tabs>
                <w:tab w:val="clear" w:pos="288"/>
                <w:tab w:val="left" w:pos="2017"/>
              </w:tabs>
              <w:ind w:left="0"/>
              <w:rPr>
                <w:rtl/>
              </w:rPr>
            </w:pPr>
          </w:p>
        </w:tc>
        <w:tc>
          <w:tcPr>
            <w:tcW w:w="2551" w:type="dxa"/>
            <w:tcBorders>
              <w:left w:val="single" w:sz="4" w:space="0" w:color="auto"/>
            </w:tcBorders>
          </w:tcPr>
          <w:p w:rsidR="00A1348B" w:rsidRPr="00E93A16" w:rsidRDefault="00C444BF" w:rsidP="00203C5D">
            <w:pPr>
              <w:pStyle w:val="Style1"/>
              <w:rPr>
                <w:rtl/>
              </w:rPr>
            </w:pPr>
            <w:r>
              <w:rPr>
                <w:noProof/>
                <w:rtl/>
              </w:rPr>
              <w:pict>
                <v:shape id="_x0000_s1047" type="#_x0000_t32" style="position:absolute;left:0;text-align:left;margin-left:59.45pt;margin-top:52.45pt;width:.05pt;height:32.55pt;z-index:251681792;mso-position-horizontal-relative:text;mso-position-vertical-relative:text" o:connectortype="straight">
                  <v:stroke endarrow="block"/>
                  <w10:wrap anchorx="page"/>
                </v:shape>
              </w:pict>
            </w:r>
            <w:r>
              <w:rPr>
                <w:noProof/>
                <w:rtl/>
              </w:rPr>
              <w:pict>
                <v:shape id="_x0000_s1049" type="#_x0000_t202" style="position:absolute;left:0;text-align:left;margin-left:7.9pt;margin-top:90.1pt;width:89.35pt;height:41.05pt;z-index:251683840;mso-position-horizontal-relative:text;mso-position-vertical-relative:text;mso-width-relative:margin;mso-height-relative:margin">
                  <v:textbox style="mso-next-textbox:#_x0000_s1049">
                    <w:txbxContent>
                      <w:p w:rsidR="0047773F" w:rsidRPr="00B53E9F" w:rsidRDefault="0047773F" w:rsidP="00A1348B">
                        <w:pPr>
                          <w:jc w:val="center"/>
                          <w:rPr>
                            <w:sz w:val="20"/>
                            <w:szCs w:val="20"/>
                            <w:rtl/>
                          </w:rPr>
                        </w:pPr>
                        <w:r w:rsidRPr="00B53E9F">
                          <w:rPr>
                            <w:rFonts w:hint="cs"/>
                            <w:sz w:val="20"/>
                            <w:szCs w:val="20"/>
                            <w:rtl/>
                          </w:rPr>
                          <w:t>منطقه آموزش وپرورش</w:t>
                        </w:r>
                      </w:p>
                    </w:txbxContent>
                  </v:textbox>
                </v:shape>
              </w:pict>
            </w:r>
            <w:r>
              <w:rPr>
                <w:noProof/>
                <w:rtl/>
              </w:rPr>
              <w:pict>
                <v:shape id="_x0000_s1048" type="#_x0000_t202" style="position:absolute;left:0;text-align:left;margin-left:37.25pt;margin-top:5.35pt;width:43.3pt;height:42.8pt;z-index:251682816;mso-position-horizontal-relative:text;mso-position-vertical-relative:text;mso-width-relative:margin;mso-height-relative:margin">
                  <v:textbox style="mso-next-textbox:#_x0000_s1048">
                    <w:txbxContent>
                      <w:p w:rsidR="0047773F" w:rsidRPr="00B53E9F" w:rsidRDefault="0047773F" w:rsidP="00A1348B">
                        <w:pPr>
                          <w:jc w:val="center"/>
                          <w:rPr>
                            <w:sz w:val="20"/>
                            <w:szCs w:val="20"/>
                          </w:rPr>
                        </w:pPr>
                        <w:r>
                          <w:rPr>
                            <w:rFonts w:hint="cs"/>
                            <w:sz w:val="20"/>
                            <w:szCs w:val="20"/>
                            <w:rtl/>
                          </w:rPr>
                          <w:t>مدارس شهري</w:t>
                        </w:r>
                      </w:p>
                    </w:txbxContent>
                  </v:textbox>
                </v:shape>
              </w:pict>
            </w:r>
            <w:r w:rsidR="00A1348B">
              <w:rPr>
                <w:rFonts w:hint="cs"/>
                <w:rtl/>
              </w:rPr>
              <w:t xml:space="preserve"> </w:t>
            </w:r>
          </w:p>
        </w:tc>
      </w:tr>
    </w:tbl>
    <w:p w:rsidR="00A1348B" w:rsidRPr="00516077" w:rsidRDefault="00C444BF" w:rsidP="00A1348B">
      <w:pPr>
        <w:pStyle w:val="Style1"/>
        <w:rPr>
          <w:rtl/>
        </w:rPr>
      </w:pPr>
      <w:r>
        <w:rPr>
          <w:noProof/>
          <w:rtl/>
          <w:lang w:bidi="ar-SA"/>
        </w:rPr>
        <w:pict>
          <v:shape id="_x0000_s1053" type="#_x0000_t32" style="position:absolute;left:0;text-align:left;margin-left:341.45pt;margin-top:1.65pt;width:46.4pt;height:68.05pt;z-index:251687936;mso-position-horizontal-relative:text;mso-position-vertical-relative:text" o:connectortype="straight">
            <v:stroke endarrow="block"/>
            <w10:wrap anchorx="page"/>
          </v:shape>
        </w:pict>
      </w:r>
      <w:r>
        <w:rPr>
          <w:noProof/>
          <w:rtl/>
        </w:rPr>
        <w:pict>
          <v:shape id="_x0000_s1029" type="#_x0000_t32" style="position:absolute;left:0;text-align:left;margin-left:95.65pt;margin-top:1.65pt;width:21.2pt;height:63.7pt;z-index:251663360;mso-position-horizontal-relative:text;mso-position-vertical-relative:text" o:connectortype="straight">
            <v:stroke endarrow="block"/>
            <w10:wrap anchorx="page"/>
          </v:shape>
        </w:pict>
      </w:r>
      <w:r>
        <w:rPr>
          <w:noProof/>
          <w:rtl/>
        </w:rPr>
        <w:pict>
          <v:shape id="_x0000_s1030" type="#_x0000_t32" style="position:absolute;left:0;text-align:left;margin-left:222.1pt;margin-top:1.65pt;width:134.65pt;height:83.85pt;z-index:251664384;mso-position-horizontal-relative:text;mso-position-vertical-relative:text" o:connectortype="straight">
            <v:stroke endarrow="block"/>
            <w10:wrap anchorx="page"/>
          </v:shape>
        </w:pict>
      </w:r>
    </w:p>
    <w:tbl>
      <w:tblPr>
        <w:bidiVisual/>
        <w:tblW w:w="0" w:type="auto"/>
        <w:tblInd w:w="-138" w:type="dxa"/>
        <w:tblLook w:val="04A0"/>
      </w:tblPr>
      <w:tblGrid>
        <w:gridCol w:w="9854"/>
      </w:tblGrid>
      <w:tr w:rsidR="00A1348B" w:rsidTr="00203C5D">
        <w:tc>
          <w:tcPr>
            <w:tcW w:w="9854" w:type="dxa"/>
          </w:tcPr>
          <w:p w:rsidR="00A1348B" w:rsidRDefault="00A1348B" w:rsidP="00203C5D">
            <w:pPr>
              <w:pStyle w:val="Style1"/>
              <w:ind w:left="0"/>
              <w:rPr>
                <w:rtl/>
              </w:rPr>
            </w:pPr>
          </w:p>
        </w:tc>
      </w:tr>
    </w:tbl>
    <w:p w:rsidR="00A1348B" w:rsidRPr="00516077" w:rsidRDefault="00C444BF" w:rsidP="00A1348B">
      <w:pPr>
        <w:pStyle w:val="Style1"/>
        <w:rPr>
          <w:rtl/>
        </w:rPr>
      </w:pPr>
      <w:r>
        <w:rPr>
          <w:noProof/>
          <w:rtl/>
        </w:rPr>
        <w:pict>
          <v:oval id="_x0000_s1028" style="position:absolute;left:0;text-align:left;margin-left:27.5pt;margin-top:6.3pt;width:162.45pt;height:85.45pt;z-index:251662336;mso-position-horizontal-relative:text;mso-position-vertical-relative:text">
            <v:textbox style="mso-next-textbox:#_x0000_s1028">
              <w:txbxContent>
                <w:p w:rsidR="0047773F" w:rsidRPr="003308CE" w:rsidRDefault="0047773F" w:rsidP="00A1348B">
                  <w:r w:rsidRPr="00B53E9F">
                    <w:rPr>
                      <w:rFonts w:hint="cs"/>
                      <w:sz w:val="20"/>
                      <w:szCs w:val="20"/>
                      <w:rtl/>
                    </w:rPr>
                    <w:t>واحد سلامت نوجوانان ،</w:t>
                  </w:r>
                  <w:r>
                    <w:rPr>
                      <w:rFonts w:hint="cs"/>
                      <w:rtl/>
                    </w:rPr>
                    <w:t xml:space="preserve"> جوانان ومدارس مركز بهداشت شهرستان</w:t>
                  </w:r>
                </w:p>
              </w:txbxContent>
            </v:textbox>
            <w10:wrap anchorx="page"/>
          </v:oval>
        </w:pict>
      </w:r>
      <w:r>
        <w:rPr>
          <w:noProof/>
          <w:rtl/>
        </w:rPr>
        <w:pict>
          <v:oval id="_x0000_s1027" style="position:absolute;left:0;text-align:left;margin-left:346.35pt;margin-top:6.3pt;width:135.3pt;height:79.6pt;z-index:251661312;mso-position-horizontal-relative:text;mso-position-vertical-relative:text">
            <v:textbox style="mso-next-textbox:#_x0000_s1027">
              <w:txbxContent>
                <w:p w:rsidR="0047773F" w:rsidRPr="00B53E9F" w:rsidRDefault="0047773F" w:rsidP="00A1348B">
                  <w:pPr>
                    <w:rPr>
                      <w:sz w:val="20"/>
                      <w:szCs w:val="20"/>
                    </w:rPr>
                  </w:pPr>
                  <w:r w:rsidRPr="00B53E9F">
                    <w:rPr>
                      <w:rFonts w:hint="cs"/>
                      <w:sz w:val="20"/>
                      <w:szCs w:val="20"/>
                      <w:rtl/>
                    </w:rPr>
                    <w:t>واحد مبارزه با بيماريها ي</w:t>
                  </w:r>
                  <w:r>
                    <w:rPr>
                      <w:rFonts w:hint="cs"/>
                      <w:sz w:val="20"/>
                      <w:szCs w:val="20"/>
                      <w:rtl/>
                    </w:rPr>
                    <w:t xml:space="preserve"> مركز بهداشت</w:t>
                  </w:r>
                  <w:r w:rsidRPr="00B53E9F">
                    <w:rPr>
                      <w:rFonts w:hint="cs"/>
                      <w:sz w:val="20"/>
                      <w:szCs w:val="20"/>
                      <w:rtl/>
                    </w:rPr>
                    <w:t xml:space="preserve"> شهرستان</w:t>
                  </w:r>
                </w:p>
              </w:txbxContent>
            </v:textbox>
            <w10:wrap anchorx="page"/>
          </v:oval>
        </w:pict>
      </w:r>
    </w:p>
    <w:p w:rsidR="00A1348B" w:rsidRPr="00516077" w:rsidRDefault="00C444BF" w:rsidP="00A1348B">
      <w:pPr>
        <w:pStyle w:val="Style1"/>
        <w:rPr>
          <w:rtl/>
        </w:rPr>
      </w:pPr>
      <w:r>
        <w:rPr>
          <w:noProof/>
          <w:rtl/>
          <w:lang w:bidi="ar-SA"/>
        </w:rPr>
        <w:pict>
          <v:shape id="_x0000_s1040" type="#_x0000_t32" style="position:absolute;left:0;text-align:left;margin-left:190.6pt;margin-top:19.85pt;width:156.45pt;height:0;z-index:251674624" o:connectortype="straight">
            <v:stroke endarrow="block"/>
            <w10:wrap anchorx="page"/>
          </v:shape>
        </w:pict>
      </w:r>
    </w:p>
    <w:p w:rsidR="00A1348B" w:rsidRPr="00516077" w:rsidRDefault="00A1348B" w:rsidP="00A1348B">
      <w:pPr>
        <w:pStyle w:val="Style1"/>
        <w:rPr>
          <w:rtl/>
        </w:rPr>
      </w:pPr>
    </w:p>
    <w:p w:rsidR="00A1348B" w:rsidRPr="00516077" w:rsidRDefault="00C444BF" w:rsidP="00A1348B">
      <w:pPr>
        <w:pStyle w:val="Style1"/>
        <w:rPr>
          <w:rtl/>
        </w:rPr>
      </w:pPr>
      <w:r>
        <w:rPr>
          <w:noProof/>
          <w:rtl/>
        </w:rPr>
        <w:pict>
          <v:shape id="_x0000_s1033" type="#_x0000_t32" style="position:absolute;left:0;text-align:left;margin-left:425.6pt;margin-top:11.7pt;width:.45pt;height:71.55pt;z-index:251667456" o:connectortype="straight">
            <v:stroke endarrow="block"/>
            <w10:wrap anchorx="page"/>
          </v:shape>
        </w:pict>
      </w:r>
      <w:r>
        <w:rPr>
          <w:noProof/>
          <w:rtl/>
          <w:lang w:bidi="ar-SA"/>
        </w:rPr>
        <w:pict>
          <v:shape id="_x0000_s1042" type="#_x0000_t32" style="position:absolute;left:0;text-align:left;margin-left:439.45pt;margin-top:11.7pt;width:.05pt;height:70.35pt;flip:y;z-index:251676672" o:connectortype="straight">
            <v:stroke endarrow="block"/>
            <w10:wrap anchorx="page"/>
          </v:shape>
        </w:pict>
      </w:r>
    </w:p>
    <w:p w:rsidR="00A1348B" w:rsidRPr="00516077" w:rsidRDefault="00A1348B" w:rsidP="00A1348B">
      <w:pPr>
        <w:pStyle w:val="Style1"/>
        <w:rPr>
          <w:rtl/>
        </w:rPr>
      </w:pPr>
    </w:p>
    <w:p w:rsidR="00A1348B" w:rsidRPr="00516077" w:rsidRDefault="00C444BF" w:rsidP="00A1348B">
      <w:pPr>
        <w:pStyle w:val="Style1"/>
        <w:rPr>
          <w:rtl/>
        </w:rPr>
      </w:pPr>
      <w:r>
        <w:rPr>
          <w:noProof/>
          <w:rtl/>
        </w:rPr>
        <w:pict>
          <v:shape id="_x0000_s1032" type="#_x0000_t202" style="position:absolute;left:0;text-align:left;margin-left:17.2pt;margin-top:24.2pt;width:169.5pt;height:37.1pt;z-index:251666432;mso-width-relative:margin;mso-height-relative:margin">
            <v:textbox style="mso-next-textbox:#_x0000_s1032">
              <w:txbxContent>
                <w:p w:rsidR="0047773F" w:rsidRPr="00B53E9F" w:rsidRDefault="0047773F" w:rsidP="00A1348B">
                  <w:pPr>
                    <w:jc w:val="center"/>
                    <w:rPr>
                      <w:sz w:val="20"/>
                      <w:szCs w:val="20"/>
                      <w:rtl/>
                    </w:rPr>
                  </w:pPr>
                  <w:r w:rsidRPr="00B53E9F">
                    <w:rPr>
                      <w:rFonts w:hint="cs"/>
                      <w:sz w:val="20"/>
                      <w:szCs w:val="20"/>
                      <w:rtl/>
                    </w:rPr>
                    <w:t xml:space="preserve">واحد سلامت نوجوانان ، جوانان ومدارس </w:t>
                  </w:r>
                </w:p>
                <w:p w:rsidR="0047773F" w:rsidRDefault="0047773F" w:rsidP="00A1348B">
                  <w:pPr>
                    <w:jc w:val="center"/>
                  </w:pPr>
                  <w:r w:rsidRPr="00B53E9F">
                    <w:rPr>
                      <w:rFonts w:hint="cs"/>
                      <w:sz w:val="20"/>
                      <w:szCs w:val="20"/>
                      <w:rtl/>
                    </w:rPr>
                    <w:t>مركز بهداشت استان</w:t>
                  </w:r>
                </w:p>
              </w:txbxContent>
            </v:textbox>
          </v:shape>
        </w:pict>
      </w:r>
    </w:p>
    <w:p w:rsidR="00A1348B" w:rsidRPr="00516077" w:rsidRDefault="00C444BF" w:rsidP="00A1348B">
      <w:pPr>
        <w:pStyle w:val="Style1"/>
        <w:rPr>
          <w:rtl/>
        </w:rPr>
      </w:pPr>
      <w:r>
        <w:rPr>
          <w:noProof/>
          <w:rtl/>
          <w:lang w:eastAsia="zh-TW" w:bidi="ar-SA"/>
        </w:rPr>
        <w:pict>
          <v:shape id="_x0000_s1031" type="#_x0000_t202" style="position:absolute;left:0;text-align:left;margin-left:390pt;margin-top:15.9pt;width:76.5pt;height:18.7pt;z-index:251665408;mso-width-relative:margin;mso-height-relative:margin">
            <v:textbox style="mso-next-textbox:#_x0000_s1031">
              <w:txbxContent>
                <w:p w:rsidR="0047773F" w:rsidRPr="00B53E9F" w:rsidRDefault="0047773F" w:rsidP="00A1348B">
                  <w:pPr>
                    <w:jc w:val="center"/>
                    <w:rPr>
                      <w:sz w:val="20"/>
                      <w:szCs w:val="20"/>
                    </w:rPr>
                  </w:pPr>
                  <w:r w:rsidRPr="00B53E9F">
                    <w:rPr>
                      <w:rFonts w:hint="cs"/>
                      <w:sz w:val="20"/>
                      <w:szCs w:val="20"/>
                      <w:rtl/>
                    </w:rPr>
                    <w:t>بيماريهاي استان</w:t>
                  </w:r>
                </w:p>
              </w:txbxContent>
            </v:textbox>
          </v:shape>
        </w:pict>
      </w:r>
    </w:p>
    <w:p w:rsidR="00A1348B" w:rsidRPr="00516077" w:rsidRDefault="00C444BF" w:rsidP="00A1348B">
      <w:pPr>
        <w:pStyle w:val="Style1"/>
        <w:rPr>
          <w:rtl/>
        </w:rPr>
      </w:pPr>
      <w:r>
        <w:rPr>
          <w:noProof/>
          <w:rtl/>
          <w:lang w:bidi="ar-SA"/>
        </w:rPr>
        <w:pict>
          <v:shape id="_x0000_s1036" type="#_x0000_t32" style="position:absolute;left:0;text-align:left;margin-left:113.1pt;margin-top:12.1pt;width:.05pt;height:48.35pt;flip:y;z-index:251670528" o:connectortype="straight">
            <v:stroke endarrow="block"/>
            <w10:wrap anchorx="page"/>
          </v:shape>
        </w:pict>
      </w:r>
      <w:r>
        <w:rPr>
          <w:noProof/>
          <w:rtl/>
        </w:rPr>
        <w:pict>
          <v:shape id="_x0000_s1034" type="#_x0000_t32" style="position:absolute;left:0;text-align:left;margin-left:424.8pt;margin-top:12.1pt;width:.8pt;height:48.35pt;z-index:251668480" o:connectortype="straight">
            <v:stroke endarrow="block"/>
            <w10:wrap anchorx="page"/>
          </v:shape>
        </w:pict>
      </w:r>
      <w:r>
        <w:rPr>
          <w:noProof/>
          <w:rtl/>
          <w:lang w:bidi="ar-SA"/>
        </w:rPr>
        <w:pict>
          <v:shape id="_x0000_s1037" type="#_x0000_t32" style="position:absolute;left:0;text-align:left;margin-left:450.4pt;margin-top:12.1pt;width:.05pt;height:48.35pt;flip:y;z-index:251671552" o:connectortype="straight">
            <v:stroke endarrow="block"/>
            <w10:wrap anchorx="page"/>
          </v:shape>
        </w:pict>
      </w:r>
      <w:r>
        <w:rPr>
          <w:noProof/>
          <w:rtl/>
          <w:lang w:bidi="ar-SA"/>
        </w:rPr>
        <w:pict>
          <v:shape id="_x0000_s1038" type="#_x0000_t32" style="position:absolute;left:0;text-align:left;margin-left:186.7pt;margin-top:1.2pt;width:197.9pt;height:0;flip:x;z-index:251672576" o:connectortype="straight">
            <v:stroke endarrow="block"/>
            <w10:wrap anchorx="page"/>
          </v:shape>
        </w:pict>
      </w:r>
    </w:p>
    <w:p w:rsidR="00A1348B" w:rsidRPr="00516077" w:rsidRDefault="00A1348B" w:rsidP="00A1348B">
      <w:pPr>
        <w:pStyle w:val="Style1"/>
        <w:rPr>
          <w:rtl/>
        </w:rPr>
      </w:pPr>
    </w:p>
    <w:p w:rsidR="00A1348B" w:rsidRPr="009345AA" w:rsidRDefault="00C444BF" w:rsidP="00A1348B">
      <w:pPr>
        <w:pStyle w:val="Style1"/>
        <w:rPr>
          <w:rFonts w:cs="B Nazanin"/>
          <w:b/>
          <w:bCs/>
          <w:sz w:val="32"/>
          <w:szCs w:val="32"/>
          <w:rtl/>
        </w:rPr>
      </w:pPr>
      <w:r w:rsidRPr="00C444BF">
        <w:rPr>
          <w:noProof/>
          <w:rtl/>
          <w:lang w:bidi="ar-SA"/>
        </w:rPr>
        <w:pict>
          <v:shape id="_x0000_s1039" type="#_x0000_t202" style="position:absolute;left:0;text-align:left;margin-left:390pt;margin-top:13.95pt;width:85.8pt;height:43.5pt;z-index:251673600;mso-width-relative:margin;mso-height-relative:margin">
            <v:textbox style="mso-next-textbox:#_x0000_s1039">
              <w:txbxContent>
                <w:p w:rsidR="0047773F" w:rsidRDefault="0047773F" w:rsidP="00A1348B">
                  <w:pPr>
                    <w:jc w:val="center"/>
                    <w:rPr>
                      <w:rtl/>
                    </w:rPr>
                  </w:pPr>
                  <w:r>
                    <w:rPr>
                      <w:rFonts w:hint="cs"/>
                      <w:rtl/>
                    </w:rPr>
                    <w:t>مركز مديريت بيماريهاي واگير</w:t>
                  </w:r>
                </w:p>
              </w:txbxContent>
            </v:textbox>
          </v:shape>
        </w:pict>
      </w:r>
      <w:r w:rsidRPr="00C444BF">
        <w:rPr>
          <w:noProof/>
          <w:rtl/>
        </w:rPr>
        <w:pict>
          <v:shape id="_x0000_s1035" type="#_x0000_t202" style="position:absolute;left:0;text-align:left;margin-left:34pt;margin-top:7.05pt;width:155.95pt;height:50.4pt;z-index:251669504;mso-width-relative:margin;mso-height-relative:margin">
            <v:textbox style="mso-next-textbox:#_x0000_s1035">
              <w:txbxContent>
                <w:p w:rsidR="0047773F" w:rsidRDefault="0047773F" w:rsidP="00A1348B">
                  <w:pPr>
                    <w:jc w:val="center"/>
                    <w:rPr>
                      <w:rtl/>
                    </w:rPr>
                  </w:pPr>
                  <w:r>
                    <w:rPr>
                      <w:rFonts w:hint="cs"/>
                      <w:rtl/>
                    </w:rPr>
                    <w:t>دفتر سلامت جمعيت، خانواده ومدارس</w:t>
                  </w:r>
                </w:p>
              </w:txbxContent>
            </v:textbox>
          </v:shape>
        </w:pict>
      </w:r>
      <w:r w:rsidR="00A1348B">
        <w:rPr>
          <w:rFonts w:hint="cs"/>
          <w:rtl/>
        </w:rPr>
        <w:t xml:space="preserve">                                                      </w:t>
      </w:r>
      <w:r w:rsidR="00A1348B" w:rsidRPr="00D56B15">
        <w:rPr>
          <w:rFonts w:hint="cs"/>
          <w:sz w:val="24"/>
          <w:szCs w:val="24"/>
          <w:rtl/>
        </w:rPr>
        <w:t xml:space="preserve">    </w:t>
      </w:r>
      <w:r w:rsidR="00A1348B" w:rsidRPr="009345AA">
        <w:rPr>
          <w:rFonts w:cs="B Nazanin" w:hint="cs"/>
          <w:b/>
          <w:bCs/>
          <w:sz w:val="32"/>
          <w:szCs w:val="32"/>
          <w:rtl/>
        </w:rPr>
        <w:t xml:space="preserve">سه ماهه                                                      </w:t>
      </w:r>
    </w:p>
    <w:p w:rsidR="00A1348B" w:rsidRDefault="00C444BF" w:rsidP="00A1348B">
      <w:pPr>
        <w:pStyle w:val="Style1"/>
        <w:rPr>
          <w:rtl/>
        </w:rPr>
      </w:pPr>
      <w:r>
        <w:rPr>
          <w:noProof/>
          <w:rtl/>
          <w:lang w:bidi="ar-SA"/>
        </w:rPr>
        <w:pict>
          <v:shape id="_x0000_s1041" type="#_x0000_t32" style="position:absolute;left:0;text-align:left;margin-left:189.95pt;margin-top:17.4pt;width:187pt;height:.05pt;flip:x;z-index:251675648" o:connectortype="straight">
            <v:stroke endarrow="block"/>
            <w10:wrap anchorx="page"/>
          </v:shape>
        </w:pict>
      </w:r>
    </w:p>
    <w:p w:rsidR="00A1348B" w:rsidRDefault="00A1348B" w:rsidP="00A1348B">
      <w:pPr>
        <w:pStyle w:val="Style1"/>
        <w:rPr>
          <w:rtl/>
        </w:rPr>
      </w:pPr>
    </w:p>
    <w:p w:rsidR="00A1348B" w:rsidRDefault="00A1348B" w:rsidP="00A1348B">
      <w:pPr>
        <w:spacing w:line="600" w:lineRule="atLeast"/>
        <w:ind w:left="360"/>
        <w:jc w:val="lowKashida"/>
        <w:rPr>
          <w:rtl/>
        </w:rPr>
      </w:pPr>
      <w:r>
        <w:rPr>
          <w:rFonts w:hint="cs"/>
          <w:rtl/>
        </w:rPr>
        <w:t xml:space="preserve"> زمان ارسال داده ها به سطوح بالاتر در همه مواردماهيانه و انتشار نتايج و اطلاعات به صورت 3 ماهه انجام مي شود. </w:t>
      </w:r>
    </w:p>
    <w:p w:rsidR="00677025" w:rsidRDefault="00677025" w:rsidP="00A1348B">
      <w:pPr>
        <w:spacing w:line="600" w:lineRule="atLeast"/>
        <w:ind w:left="360"/>
        <w:jc w:val="lowKashida"/>
        <w:rPr>
          <w:rtl/>
        </w:rPr>
      </w:pPr>
    </w:p>
    <w:p w:rsidR="00677025" w:rsidRDefault="00677025" w:rsidP="00A1348B">
      <w:pPr>
        <w:spacing w:line="600" w:lineRule="atLeast"/>
        <w:ind w:left="360"/>
        <w:jc w:val="lowKashida"/>
        <w:rPr>
          <w:rtl/>
        </w:rPr>
      </w:pPr>
    </w:p>
    <w:p w:rsidR="00A1348B" w:rsidRDefault="00C444BF" w:rsidP="00A1348B">
      <w:r>
        <w:pict>
          <v:shape id="_x0000_s1026" type="#_x0000_t202" style="position:absolute;left:0;text-align:left;margin-left:-5pt;margin-top:10.35pt;width:456pt;height:40.25pt;z-index:251660288">
            <v:textbox style="mso-next-textbox:#_x0000_s1026">
              <w:txbxContent>
                <w:p w:rsidR="0047773F" w:rsidRDefault="0047773F" w:rsidP="00A1348B">
                  <w:pPr>
                    <w:spacing w:line="500" w:lineRule="atLeast"/>
                    <w:jc w:val="lowKashida"/>
                    <w:rPr>
                      <w:b/>
                      <w:bCs/>
                      <w:sz w:val="26"/>
                      <w:szCs w:val="30"/>
                    </w:rPr>
                  </w:pPr>
                  <w:r>
                    <w:rPr>
                      <w:rFonts w:hint="cs"/>
                      <w:b/>
                      <w:bCs/>
                      <w:sz w:val="26"/>
                      <w:szCs w:val="30"/>
                      <w:rtl/>
                    </w:rPr>
                    <w:t xml:space="preserve">     شرح وظايف سطوح مختلف نظام سلامت در برنامه مراقبت پديكولوزيس </w:t>
                  </w:r>
                </w:p>
                <w:p w:rsidR="0047773F" w:rsidRDefault="0047773F" w:rsidP="00A1348B">
                  <w:pPr>
                    <w:rPr>
                      <w:sz w:val="26"/>
                      <w:szCs w:val="30"/>
                      <w:rtl/>
                    </w:rPr>
                  </w:pPr>
                </w:p>
              </w:txbxContent>
            </v:textbox>
            <w10:wrap anchorx="page"/>
          </v:shape>
        </w:pict>
      </w:r>
    </w:p>
    <w:p w:rsidR="00A1348B" w:rsidRDefault="00A1348B" w:rsidP="00A1348B">
      <w:pPr>
        <w:spacing w:line="500" w:lineRule="atLeast"/>
        <w:jc w:val="lowKashida"/>
        <w:rPr>
          <w:rtl/>
        </w:rPr>
      </w:pPr>
    </w:p>
    <w:p w:rsidR="00A1348B" w:rsidRDefault="00A1348B" w:rsidP="00A1348B">
      <w:pPr>
        <w:spacing w:line="500" w:lineRule="atLeast"/>
        <w:jc w:val="lowKashida"/>
        <w:rPr>
          <w:rtl/>
        </w:rPr>
      </w:pPr>
    </w:p>
    <w:p w:rsidR="00A1348B" w:rsidRDefault="00A1348B" w:rsidP="00A1348B">
      <w:pPr>
        <w:spacing w:line="500" w:lineRule="atLeast"/>
        <w:jc w:val="lowKashida"/>
        <w:rPr>
          <w:rtl/>
        </w:rPr>
      </w:pPr>
      <w:r>
        <w:rPr>
          <w:rFonts w:hint="cs"/>
          <w:rtl/>
        </w:rPr>
        <w:t xml:space="preserve">شرح وظايف بهورز: </w:t>
      </w:r>
    </w:p>
    <w:p w:rsidR="00A1348B" w:rsidRDefault="00A1348B" w:rsidP="00677025">
      <w:pPr>
        <w:numPr>
          <w:ilvl w:val="0"/>
          <w:numId w:val="16"/>
        </w:numPr>
        <w:spacing w:line="276" w:lineRule="auto"/>
        <w:jc w:val="lowKashida"/>
        <w:rPr>
          <w:rtl/>
        </w:rPr>
      </w:pPr>
      <w:r>
        <w:rPr>
          <w:rFonts w:hint="cs"/>
          <w:rtl/>
        </w:rPr>
        <w:t xml:space="preserve">آموزش به </w:t>
      </w:r>
      <w:r w:rsidRPr="006C4EBB">
        <w:rPr>
          <w:rFonts w:hint="cs"/>
          <w:sz w:val="28"/>
          <w:rtl/>
        </w:rPr>
        <w:t>جمعيت تحت پوشش از جمله( دانش آموزان ،والدين و ...) آنها به ويژه در زمان اپيدمي</w:t>
      </w:r>
      <w:r>
        <w:rPr>
          <w:rFonts w:hint="cs"/>
          <w:rtl/>
        </w:rPr>
        <w:t xml:space="preserve"> در زمينه رعايت نكات بهداشت فردي و اهميت آن و راههاي جلوگيري از ابتلا به شپش</w:t>
      </w:r>
    </w:p>
    <w:p w:rsidR="00A1348B" w:rsidRDefault="00A1348B" w:rsidP="00677025">
      <w:pPr>
        <w:numPr>
          <w:ilvl w:val="0"/>
          <w:numId w:val="16"/>
        </w:numPr>
        <w:spacing w:line="276" w:lineRule="auto"/>
        <w:jc w:val="lowKashida"/>
        <w:rPr>
          <w:rtl/>
        </w:rPr>
      </w:pPr>
      <w:r>
        <w:rPr>
          <w:rFonts w:hint="cs"/>
          <w:rtl/>
        </w:rPr>
        <w:t>انجام بيماريابي شپش در طي معاينات دوره اي دانش آموزان( ابتدايي) هر 3 ماه يكبار( فصلي)</w:t>
      </w:r>
    </w:p>
    <w:p w:rsidR="00A1348B" w:rsidRDefault="00A1348B" w:rsidP="00677025">
      <w:pPr>
        <w:numPr>
          <w:ilvl w:val="0"/>
          <w:numId w:val="16"/>
        </w:numPr>
        <w:spacing w:line="276" w:lineRule="auto"/>
        <w:jc w:val="lowKashida"/>
        <w:rPr>
          <w:rtl/>
        </w:rPr>
      </w:pPr>
      <w:r>
        <w:rPr>
          <w:rFonts w:hint="cs"/>
          <w:rtl/>
        </w:rPr>
        <w:t xml:space="preserve">ثبت موارد آلوده شناسائي شده در دفر بيماريابي يا فرم شماره يك </w:t>
      </w:r>
      <w:r w:rsidRPr="006C4EBB">
        <w:rPr>
          <w:rFonts w:hint="cs"/>
          <w:sz w:val="28"/>
          <w:rtl/>
        </w:rPr>
        <w:t>و در پرونده سلامت مدرسه</w:t>
      </w:r>
    </w:p>
    <w:p w:rsidR="00A1348B" w:rsidRDefault="00A1348B" w:rsidP="00677025">
      <w:pPr>
        <w:numPr>
          <w:ilvl w:val="0"/>
          <w:numId w:val="16"/>
        </w:numPr>
        <w:spacing w:line="276" w:lineRule="auto"/>
        <w:jc w:val="lowKashida"/>
        <w:rPr>
          <w:rtl/>
        </w:rPr>
      </w:pPr>
      <w:r>
        <w:rPr>
          <w:rFonts w:hint="cs"/>
          <w:rtl/>
        </w:rPr>
        <w:t>گزارش فوري موارد آلوده به شپش تن در صورت تشخيص به سطوح بالاتر</w:t>
      </w:r>
    </w:p>
    <w:p w:rsidR="00A1348B" w:rsidRDefault="00A1348B" w:rsidP="00677025">
      <w:pPr>
        <w:numPr>
          <w:ilvl w:val="0"/>
          <w:numId w:val="16"/>
        </w:numPr>
        <w:spacing w:line="276" w:lineRule="auto"/>
        <w:jc w:val="lowKashida"/>
        <w:rPr>
          <w:rtl/>
        </w:rPr>
      </w:pPr>
      <w:r>
        <w:rPr>
          <w:rFonts w:hint="cs"/>
          <w:rtl/>
        </w:rPr>
        <w:t xml:space="preserve">ارائه خدمات درماني به </w:t>
      </w:r>
      <w:r w:rsidRPr="00DE6E3D">
        <w:rPr>
          <w:rFonts w:hint="cs"/>
          <w:sz w:val="28"/>
          <w:rtl/>
        </w:rPr>
        <w:t>جمعيت تحت پوشش</w:t>
      </w:r>
      <w:r>
        <w:rPr>
          <w:rFonts w:hint="cs"/>
          <w:rtl/>
        </w:rPr>
        <w:t xml:space="preserve"> مبتلا و پيگيري وضعيت خانواده و درمان آنها و آموزش نحوه صحيح درمان به خانواده</w:t>
      </w:r>
    </w:p>
    <w:p w:rsidR="00A1348B" w:rsidRDefault="00A1348B" w:rsidP="00677025">
      <w:pPr>
        <w:numPr>
          <w:ilvl w:val="0"/>
          <w:numId w:val="16"/>
        </w:numPr>
        <w:spacing w:line="276" w:lineRule="auto"/>
        <w:jc w:val="lowKashida"/>
        <w:rPr>
          <w:rtl/>
        </w:rPr>
      </w:pPr>
      <w:r>
        <w:rPr>
          <w:rFonts w:hint="cs"/>
          <w:rtl/>
        </w:rPr>
        <w:t>پيگيري وضعيت بيمار از نظر بهبودي 2 هفته بعد از شروع درمان</w:t>
      </w:r>
    </w:p>
    <w:p w:rsidR="00A1348B" w:rsidRDefault="00A1348B" w:rsidP="00677025">
      <w:pPr>
        <w:numPr>
          <w:ilvl w:val="0"/>
          <w:numId w:val="16"/>
        </w:numPr>
        <w:spacing w:line="276" w:lineRule="auto"/>
        <w:jc w:val="lowKashida"/>
        <w:rPr>
          <w:rtl/>
        </w:rPr>
      </w:pPr>
      <w:r>
        <w:rPr>
          <w:rFonts w:hint="cs"/>
          <w:rtl/>
        </w:rPr>
        <w:t>گزارش موارد ابتلا طبق فرم گزارشدهي ( شماره 2) به مركز بهداشتي درماني مربوطه</w:t>
      </w:r>
    </w:p>
    <w:p w:rsidR="00A1348B" w:rsidRDefault="00A1348B" w:rsidP="00677025">
      <w:pPr>
        <w:numPr>
          <w:ilvl w:val="0"/>
          <w:numId w:val="16"/>
        </w:numPr>
        <w:spacing w:line="276" w:lineRule="auto"/>
        <w:jc w:val="lowKashida"/>
      </w:pPr>
      <w:r>
        <w:rPr>
          <w:rFonts w:hint="cs"/>
          <w:rtl/>
        </w:rPr>
        <w:t>ارجاع موارد خاص به پزشك مركز بهداشتي درماني( عفونتهاي همراه)</w:t>
      </w:r>
    </w:p>
    <w:p w:rsidR="00A1348B" w:rsidRPr="00DE6E3D" w:rsidRDefault="00A1348B" w:rsidP="00677025">
      <w:pPr>
        <w:numPr>
          <w:ilvl w:val="0"/>
          <w:numId w:val="16"/>
        </w:numPr>
        <w:spacing w:line="276" w:lineRule="auto"/>
        <w:jc w:val="lowKashida"/>
        <w:rPr>
          <w:sz w:val="28"/>
          <w:rtl/>
        </w:rPr>
      </w:pPr>
      <w:r w:rsidRPr="00323545">
        <w:rPr>
          <w:rFonts w:hint="cs"/>
          <w:b/>
          <w:bCs/>
          <w:szCs w:val="24"/>
          <w:rtl/>
        </w:rPr>
        <w:t xml:space="preserve"> </w:t>
      </w:r>
      <w:r w:rsidRPr="00DE6E3D">
        <w:rPr>
          <w:rFonts w:hint="cs"/>
          <w:sz w:val="28"/>
          <w:rtl/>
        </w:rPr>
        <w:t>درخواست و پيگيري داروهاي مورد نياز</w:t>
      </w:r>
    </w:p>
    <w:p w:rsidR="00A1348B" w:rsidRDefault="00A1348B" w:rsidP="00A1348B">
      <w:pPr>
        <w:spacing w:line="500" w:lineRule="atLeast"/>
        <w:ind w:left="360"/>
        <w:jc w:val="lowKashida"/>
        <w:rPr>
          <w:b/>
          <w:bCs/>
          <w:rtl/>
        </w:rPr>
      </w:pPr>
      <w:r>
        <w:rPr>
          <w:rFonts w:hint="cs"/>
          <w:b/>
          <w:bCs/>
          <w:rtl/>
        </w:rPr>
        <w:t>شرح وظايف كاردان بهداشتي در مركز بهداشتي درماني:</w:t>
      </w:r>
    </w:p>
    <w:p w:rsidR="00A1348B" w:rsidRDefault="00A1348B" w:rsidP="00677025">
      <w:pPr>
        <w:numPr>
          <w:ilvl w:val="0"/>
          <w:numId w:val="17"/>
        </w:numPr>
        <w:spacing w:line="276" w:lineRule="auto"/>
        <w:jc w:val="lowKashida"/>
        <w:rPr>
          <w:rtl/>
        </w:rPr>
      </w:pPr>
      <w:r>
        <w:rPr>
          <w:rFonts w:hint="cs"/>
          <w:rtl/>
        </w:rPr>
        <w:t>آموزش و نظارت بر فعاليتهاي بهورز در زمينه مراقبت پديكولوزيس</w:t>
      </w:r>
    </w:p>
    <w:p w:rsidR="00A1348B" w:rsidRDefault="00A1348B" w:rsidP="00677025">
      <w:pPr>
        <w:numPr>
          <w:ilvl w:val="0"/>
          <w:numId w:val="17"/>
        </w:numPr>
        <w:spacing w:line="276" w:lineRule="auto"/>
        <w:jc w:val="lowKashida"/>
        <w:rPr>
          <w:rtl/>
        </w:rPr>
      </w:pPr>
      <w:r>
        <w:rPr>
          <w:rFonts w:hint="cs"/>
          <w:rtl/>
        </w:rPr>
        <w:t>بررسي فوري گزارشات موارد آلوده به شپش تن و اعلام نظر به سطوح بالاتر</w:t>
      </w:r>
    </w:p>
    <w:p w:rsidR="00A1348B" w:rsidRDefault="00A1348B" w:rsidP="00677025">
      <w:pPr>
        <w:numPr>
          <w:ilvl w:val="0"/>
          <w:numId w:val="17"/>
        </w:numPr>
        <w:spacing w:line="276" w:lineRule="auto"/>
        <w:jc w:val="lowKashida"/>
        <w:rPr>
          <w:rtl/>
        </w:rPr>
      </w:pPr>
      <w:r>
        <w:rPr>
          <w:rFonts w:hint="cs"/>
          <w:rtl/>
        </w:rPr>
        <w:t>جمع آوري گزارشات ماهيانه و ارسال به مركز بهداشت شهرستان طي فرم شماره 2</w:t>
      </w:r>
    </w:p>
    <w:p w:rsidR="00A1348B" w:rsidRDefault="00A1348B" w:rsidP="00677025">
      <w:pPr>
        <w:numPr>
          <w:ilvl w:val="0"/>
          <w:numId w:val="17"/>
        </w:numPr>
        <w:spacing w:line="276" w:lineRule="auto"/>
        <w:jc w:val="lowKashida"/>
        <w:rPr>
          <w:rtl/>
        </w:rPr>
      </w:pPr>
      <w:r>
        <w:rPr>
          <w:rFonts w:hint="cs"/>
          <w:rtl/>
        </w:rPr>
        <w:t xml:space="preserve">شركت در برنامه هاي آموزش و اطلاع رساني دانش آموزان ، معلمين ، خانواده ها </w:t>
      </w:r>
      <w:r w:rsidRPr="007451ED">
        <w:rPr>
          <w:rFonts w:hint="cs"/>
          <w:b/>
          <w:bCs/>
          <w:szCs w:val="24"/>
          <w:rtl/>
        </w:rPr>
        <w:t>و ساير گروههاي تحت پوشش</w:t>
      </w:r>
    </w:p>
    <w:p w:rsidR="00A1348B" w:rsidRDefault="00A1348B" w:rsidP="00677025">
      <w:pPr>
        <w:numPr>
          <w:ilvl w:val="0"/>
          <w:numId w:val="17"/>
        </w:numPr>
        <w:spacing w:line="276" w:lineRule="auto"/>
        <w:jc w:val="lowKashida"/>
        <w:rPr>
          <w:rtl/>
        </w:rPr>
      </w:pPr>
      <w:r>
        <w:rPr>
          <w:rFonts w:hint="cs"/>
          <w:rtl/>
        </w:rPr>
        <w:t xml:space="preserve">پيگيري درمان جمعي افراد خانواده و آموزش آنان در خصوص نحوه صحيح درمان( در مناطق شهري ) </w:t>
      </w:r>
    </w:p>
    <w:p w:rsidR="00A1348B" w:rsidRDefault="00A1348B" w:rsidP="00677025">
      <w:pPr>
        <w:numPr>
          <w:ilvl w:val="0"/>
          <w:numId w:val="17"/>
        </w:numPr>
        <w:spacing w:line="276" w:lineRule="auto"/>
        <w:jc w:val="lowKashida"/>
      </w:pPr>
      <w:r>
        <w:rPr>
          <w:rFonts w:hint="cs"/>
          <w:rtl/>
        </w:rPr>
        <w:t>پيگيري وضعيت بيمار 2 هفته بعد از نظر بهبودي( در مناطق شهري)</w:t>
      </w:r>
    </w:p>
    <w:p w:rsidR="00A1348B" w:rsidRDefault="00A1348B" w:rsidP="00677025">
      <w:pPr>
        <w:numPr>
          <w:ilvl w:val="0"/>
          <w:numId w:val="17"/>
        </w:numPr>
        <w:spacing w:line="276" w:lineRule="auto"/>
        <w:jc w:val="lowKashida"/>
        <w:rPr>
          <w:sz w:val="28"/>
        </w:rPr>
      </w:pPr>
      <w:r w:rsidRPr="007451ED">
        <w:rPr>
          <w:rFonts w:hint="cs"/>
          <w:b/>
          <w:bCs/>
          <w:szCs w:val="24"/>
          <w:rtl/>
        </w:rPr>
        <w:t xml:space="preserve"> </w:t>
      </w:r>
      <w:r w:rsidRPr="00DE6E3D">
        <w:rPr>
          <w:rFonts w:hint="cs"/>
          <w:sz w:val="28"/>
          <w:rtl/>
        </w:rPr>
        <w:t>پيگيري تامين، توزيع داروهاي مورد نياز واحدهاي تابعه</w:t>
      </w:r>
    </w:p>
    <w:p w:rsidR="00A1348B" w:rsidRDefault="00A1348B" w:rsidP="00A1348B">
      <w:pPr>
        <w:spacing w:line="500" w:lineRule="atLeast"/>
        <w:ind w:left="360"/>
        <w:jc w:val="lowKashida"/>
        <w:rPr>
          <w:b/>
          <w:bCs/>
          <w:rtl/>
        </w:rPr>
      </w:pPr>
      <w:r>
        <w:rPr>
          <w:rFonts w:hint="cs"/>
          <w:b/>
          <w:bCs/>
          <w:rtl/>
        </w:rPr>
        <w:t>شرح وظايف پزشك ازجمله "پزشك خانواده "مركز بهداشتي درماني:</w:t>
      </w:r>
    </w:p>
    <w:p w:rsidR="00A1348B" w:rsidRPr="00DE6E3D" w:rsidRDefault="00A1348B" w:rsidP="00677025">
      <w:pPr>
        <w:pStyle w:val="ListParagraph"/>
        <w:numPr>
          <w:ilvl w:val="0"/>
          <w:numId w:val="25"/>
        </w:numPr>
        <w:bidi/>
        <w:spacing w:after="0"/>
        <w:rPr>
          <w:rFonts w:cs="B Mitra"/>
          <w:sz w:val="28"/>
          <w:szCs w:val="28"/>
          <w:rtl/>
        </w:rPr>
      </w:pPr>
      <w:r w:rsidRPr="00DE6E3D">
        <w:rPr>
          <w:rFonts w:cs="B Mitra" w:hint="cs"/>
          <w:sz w:val="28"/>
          <w:szCs w:val="28"/>
          <w:rtl/>
        </w:rPr>
        <w:t>تشخيص و درمان آلودگي افراد آلوده بر اساس انواع پديكلوز</w:t>
      </w:r>
    </w:p>
    <w:p w:rsidR="00A1348B" w:rsidRPr="00DE6E3D" w:rsidRDefault="00A1348B" w:rsidP="00677025">
      <w:pPr>
        <w:pStyle w:val="ListParagraph"/>
        <w:numPr>
          <w:ilvl w:val="0"/>
          <w:numId w:val="25"/>
        </w:numPr>
        <w:bidi/>
        <w:spacing w:after="0"/>
        <w:rPr>
          <w:rFonts w:cs="B Mitra"/>
          <w:sz w:val="28"/>
          <w:szCs w:val="28"/>
          <w:rtl/>
        </w:rPr>
      </w:pPr>
      <w:r w:rsidRPr="00DE6E3D">
        <w:rPr>
          <w:rFonts w:cs="B Mitra" w:hint="cs"/>
          <w:sz w:val="28"/>
          <w:szCs w:val="28"/>
          <w:rtl/>
        </w:rPr>
        <w:t>درمان اطرافيان و خانواده افراده آلوده به انواع پديكلوز</w:t>
      </w:r>
    </w:p>
    <w:p w:rsidR="00A1348B" w:rsidRPr="00677025" w:rsidRDefault="00A1348B" w:rsidP="00677025">
      <w:pPr>
        <w:pStyle w:val="ListParagraph"/>
        <w:numPr>
          <w:ilvl w:val="0"/>
          <w:numId w:val="25"/>
        </w:numPr>
        <w:bidi/>
        <w:spacing w:after="0"/>
        <w:rPr>
          <w:rFonts w:cs="B Mitra"/>
          <w:sz w:val="28"/>
          <w:szCs w:val="28"/>
          <w:rtl/>
        </w:rPr>
      </w:pPr>
      <w:r w:rsidRPr="00DE6E3D">
        <w:rPr>
          <w:rFonts w:cs="B Mitra" w:hint="cs"/>
          <w:sz w:val="28"/>
          <w:szCs w:val="28"/>
          <w:rtl/>
        </w:rPr>
        <w:t xml:space="preserve">آموزش شناسايي انواع پديكلوز، راههاي انتقال و </w:t>
      </w:r>
      <w:r w:rsidRPr="00677025">
        <w:rPr>
          <w:rFonts w:cs="B Mitra" w:hint="cs"/>
          <w:sz w:val="28"/>
          <w:szCs w:val="28"/>
          <w:rtl/>
        </w:rPr>
        <w:t>پيشگيري از پديكلوزيس به افراد آلوده ، خانواده و اطرافيان آنها</w:t>
      </w:r>
    </w:p>
    <w:p w:rsidR="00A1348B" w:rsidRPr="00DE6E3D" w:rsidRDefault="00A1348B" w:rsidP="00677025">
      <w:pPr>
        <w:pStyle w:val="ListParagraph"/>
        <w:numPr>
          <w:ilvl w:val="0"/>
          <w:numId w:val="25"/>
        </w:numPr>
        <w:bidi/>
        <w:spacing w:after="0"/>
        <w:rPr>
          <w:rFonts w:cs="B Mitra"/>
          <w:sz w:val="28"/>
          <w:szCs w:val="28"/>
          <w:rtl/>
        </w:rPr>
      </w:pPr>
      <w:r w:rsidRPr="00677025">
        <w:rPr>
          <w:rFonts w:cs="B Mitra" w:hint="cs"/>
          <w:sz w:val="28"/>
          <w:szCs w:val="28"/>
          <w:rtl/>
        </w:rPr>
        <w:t>آموزش نحوه صحيح استفاده از شامپو و ساير دار</w:t>
      </w:r>
      <w:r w:rsidRPr="00DE6E3D">
        <w:rPr>
          <w:rFonts w:cs="B Mitra" w:hint="cs"/>
          <w:sz w:val="28"/>
          <w:szCs w:val="28"/>
          <w:rtl/>
        </w:rPr>
        <w:t>وهاي پديكلوزيس به افراد آلوده، خانواده و اطرافيان آنها</w:t>
      </w:r>
    </w:p>
    <w:p w:rsidR="00A1348B" w:rsidRDefault="00A1348B" w:rsidP="00677025">
      <w:pPr>
        <w:pStyle w:val="ListParagraph"/>
        <w:numPr>
          <w:ilvl w:val="0"/>
          <w:numId w:val="25"/>
        </w:numPr>
        <w:bidi/>
        <w:spacing w:after="0"/>
        <w:rPr>
          <w:rFonts w:cs="B Mitra"/>
          <w:sz w:val="28"/>
          <w:szCs w:val="28"/>
        </w:rPr>
      </w:pPr>
      <w:r w:rsidRPr="00DE6E3D">
        <w:rPr>
          <w:rFonts w:cs="B Mitra" w:hint="cs"/>
          <w:sz w:val="28"/>
          <w:szCs w:val="28"/>
          <w:rtl/>
        </w:rPr>
        <w:t>آموزش و توجيه تيم سلامت در زميته شناسايي انواع پديكلوز،راههاي پيشگيري و كنترل آلودگي پديكلوزيس</w:t>
      </w:r>
    </w:p>
    <w:p w:rsidR="00677025" w:rsidRPr="00677025" w:rsidRDefault="00A1348B" w:rsidP="00677025">
      <w:pPr>
        <w:pStyle w:val="ListParagraph"/>
        <w:numPr>
          <w:ilvl w:val="0"/>
          <w:numId w:val="25"/>
        </w:numPr>
        <w:bidi/>
        <w:spacing w:after="0"/>
        <w:jc w:val="both"/>
        <w:rPr>
          <w:rFonts w:cs="B Mitra"/>
          <w:sz w:val="28"/>
          <w:szCs w:val="28"/>
          <w:rtl/>
        </w:rPr>
      </w:pPr>
      <w:r w:rsidRPr="00677025">
        <w:rPr>
          <w:rFonts w:cs="B Mitra" w:hint="cs"/>
          <w:sz w:val="28"/>
          <w:szCs w:val="28"/>
          <w:rtl/>
        </w:rPr>
        <w:t xml:space="preserve"> آموزش به مديران، معلمين مدارس، مربيان مهد كودك و ساير مسئولين مراكز </w:t>
      </w:r>
      <w:r w:rsidR="00677025" w:rsidRPr="00677025">
        <w:rPr>
          <w:rFonts w:cs="B Mitra" w:hint="cs"/>
          <w:sz w:val="28"/>
          <w:szCs w:val="28"/>
          <w:rtl/>
        </w:rPr>
        <w:t>تجمعي تحت پوشش منطقه بهداشتي خود در زميته شناسايي انواع پديكلوز،راههاي پيشگيري و كنترل آلودگي</w:t>
      </w:r>
      <w:r w:rsidR="00677025">
        <w:rPr>
          <w:rFonts w:cs="B Mitra" w:hint="cs"/>
          <w:sz w:val="28"/>
          <w:szCs w:val="28"/>
          <w:rtl/>
        </w:rPr>
        <w:t xml:space="preserve"> </w:t>
      </w:r>
      <w:r w:rsidR="002A40A2">
        <w:rPr>
          <w:rFonts w:cs="B Mitra" w:hint="cs"/>
          <w:sz w:val="28"/>
          <w:szCs w:val="28"/>
          <w:rtl/>
        </w:rPr>
        <w:t xml:space="preserve">پديكلوز </w:t>
      </w:r>
      <w:r w:rsidR="00677025">
        <w:rPr>
          <w:rFonts w:cs="B Mitra" w:hint="cs"/>
          <w:sz w:val="28"/>
          <w:szCs w:val="28"/>
          <w:rtl/>
        </w:rPr>
        <w:t xml:space="preserve">وچگونگي ارجاع </w:t>
      </w:r>
      <w:r w:rsidR="002A40A2">
        <w:rPr>
          <w:rFonts w:cs="B Mitra" w:hint="cs"/>
          <w:sz w:val="28"/>
          <w:szCs w:val="28"/>
          <w:rtl/>
        </w:rPr>
        <w:t>دانش آموزان براي درمان به مراكز بهاشتي ودرماني</w:t>
      </w:r>
    </w:p>
    <w:p w:rsidR="00677025" w:rsidRDefault="00677025" w:rsidP="00677025">
      <w:pPr>
        <w:pStyle w:val="ListParagraph"/>
        <w:bidi/>
        <w:spacing w:after="0"/>
        <w:rPr>
          <w:rFonts w:cs="B Mitra"/>
          <w:sz w:val="28"/>
          <w:szCs w:val="28"/>
        </w:rPr>
      </w:pPr>
    </w:p>
    <w:p w:rsidR="00A1348B" w:rsidRPr="00670D44" w:rsidRDefault="00A1348B" w:rsidP="002A40A2">
      <w:pPr>
        <w:pStyle w:val="ListParagraph"/>
        <w:bidi/>
        <w:spacing w:after="0"/>
        <w:rPr>
          <w:rFonts w:cs="B Mitra"/>
          <w:sz w:val="28"/>
          <w:szCs w:val="28"/>
          <w:rtl/>
        </w:rPr>
      </w:pPr>
    </w:p>
    <w:p w:rsidR="00A1348B" w:rsidRDefault="00A1348B" w:rsidP="00677025">
      <w:pPr>
        <w:pStyle w:val="ListParagraph"/>
        <w:numPr>
          <w:ilvl w:val="0"/>
          <w:numId w:val="25"/>
        </w:numPr>
        <w:bidi/>
        <w:spacing w:after="0"/>
        <w:rPr>
          <w:rFonts w:cs="B Mitra"/>
          <w:sz w:val="28"/>
          <w:szCs w:val="28"/>
        </w:rPr>
      </w:pPr>
      <w:r w:rsidRPr="00DE6E3D">
        <w:rPr>
          <w:rFonts w:cs="B Mitra" w:hint="cs"/>
          <w:sz w:val="28"/>
          <w:szCs w:val="28"/>
          <w:rtl/>
        </w:rPr>
        <w:t>قلمداد نمودن پديكلوزيس در جدول گانت آموزشي تيم سلامت</w:t>
      </w:r>
    </w:p>
    <w:p w:rsidR="00A1348B" w:rsidRPr="00DE6E3D" w:rsidRDefault="00A1348B" w:rsidP="00677025">
      <w:pPr>
        <w:pStyle w:val="ListParagraph"/>
        <w:numPr>
          <w:ilvl w:val="0"/>
          <w:numId w:val="25"/>
        </w:numPr>
        <w:bidi/>
        <w:spacing w:after="0"/>
        <w:rPr>
          <w:rFonts w:cs="B Mitra"/>
          <w:sz w:val="28"/>
          <w:szCs w:val="28"/>
          <w:rtl/>
        </w:rPr>
      </w:pPr>
      <w:r w:rsidRPr="00DE6E3D">
        <w:rPr>
          <w:rFonts w:cs="B Mitra" w:hint="cs"/>
          <w:sz w:val="28"/>
          <w:szCs w:val="28"/>
          <w:rtl/>
        </w:rPr>
        <w:t>نظارت بر كار بهورزان در زمينه مراقبت پديكلوزيس، جمع آوري آمار و ارسال به مركز بهداشتي ودرماني مربوطه</w:t>
      </w:r>
    </w:p>
    <w:p w:rsidR="00A1348B" w:rsidRPr="00DE6E3D" w:rsidRDefault="00A1348B" w:rsidP="00677025">
      <w:pPr>
        <w:pStyle w:val="ListParagraph"/>
        <w:numPr>
          <w:ilvl w:val="0"/>
          <w:numId w:val="25"/>
        </w:numPr>
        <w:bidi/>
        <w:spacing w:after="0"/>
        <w:rPr>
          <w:rFonts w:cs="B Mitra"/>
          <w:sz w:val="28"/>
          <w:szCs w:val="28"/>
          <w:rtl/>
        </w:rPr>
      </w:pPr>
      <w:r w:rsidRPr="00DE6E3D">
        <w:rPr>
          <w:rFonts w:cs="B Mitra" w:hint="cs"/>
          <w:sz w:val="28"/>
          <w:szCs w:val="28"/>
          <w:rtl/>
        </w:rPr>
        <w:t>نظارت بر كنترل و صحت آمار پديكلوزيس كل منطقه تحت پوشش خود و ارسال به مركز بهداشت شهرستان</w:t>
      </w:r>
      <w:r w:rsidRPr="00DE6E3D">
        <w:rPr>
          <w:rFonts w:cs="B Mitra" w:hint="cs"/>
          <w:sz w:val="28"/>
          <w:szCs w:val="28"/>
          <w:rtl/>
          <w:lang w:bidi="fa-IR"/>
        </w:rPr>
        <w:t xml:space="preserve"> </w:t>
      </w:r>
    </w:p>
    <w:p w:rsidR="00A1348B" w:rsidRDefault="00A1348B" w:rsidP="00A1348B">
      <w:pPr>
        <w:spacing w:line="500" w:lineRule="atLeast"/>
        <w:ind w:left="525"/>
        <w:jc w:val="lowKashida"/>
        <w:rPr>
          <w:b/>
          <w:bCs/>
          <w:rtl/>
        </w:rPr>
      </w:pPr>
      <w:r>
        <w:rPr>
          <w:rFonts w:hint="cs"/>
          <w:b/>
          <w:bCs/>
          <w:rtl/>
        </w:rPr>
        <w:t>شرح وظايف واحد سلامت نوجوانان ،جوانان و مدارس شهرستان:</w:t>
      </w:r>
    </w:p>
    <w:p w:rsidR="00A1348B" w:rsidRPr="00DE6E3D" w:rsidRDefault="00A1348B" w:rsidP="00673F92">
      <w:pPr>
        <w:numPr>
          <w:ilvl w:val="0"/>
          <w:numId w:val="18"/>
        </w:numPr>
        <w:spacing w:line="276" w:lineRule="auto"/>
        <w:jc w:val="lowKashida"/>
        <w:rPr>
          <w:sz w:val="28"/>
          <w:rtl/>
        </w:rPr>
      </w:pPr>
      <w:r>
        <w:rPr>
          <w:rFonts w:hint="cs"/>
          <w:rtl/>
        </w:rPr>
        <w:t xml:space="preserve">برگزاري جلسات هماهنگي درون بخشي و بين بخشي </w:t>
      </w:r>
      <w:r w:rsidRPr="00DE6E3D">
        <w:rPr>
          <w:rFonts w:hint="cs"/>
          <w:sz w:val="28"/>
          <w:rtl/>
        </w:rPr>
        <w:t>با مشاركت واحد بيماريهاي واگير</w:t>
      </w:r>
      <w:r>
        <w:rPr>
          <w:rFonts w:hint="cs"/>
          <w:sz w:val="28"/>
          <w:rtl/>
        </w:rPr>
        <w:t xml:space="preserve"> وتشكيل كميته اجرايي شهرستان براي پيگيري مطلئب مصوبات</w:t>
      </w:r>
    </w:p>
    <w:p w:rsidR="00A1348B" w:rsidRDefault="00A1348B" w:rsidP="00673F92">
      <w:pPr>
        <w:numPr>
          <w:ilvl w:val="0"/>
          <w:numId w:val="18"/>
        </w:numPr>
        <w:spacing w:line="276" w:lineRule="auto"/>
        <w:jc w:val="lowKashida"/>
        <w:rPr>
          <w:rtl/>
        </w:rPr>
      </w:pPr>
      <w:r>
        <w:rPr>
          <w:rFonts w:hint="cs"/>
          <w:rtl/>
        </w:rPr>
        <w:t>تدوين و اجراي برنامه هاي آموزشي براي ، معلمين، دانش آموزان و اوليا آنها با مشاركت واحد مبارزه با بيماريها</w:t>
      </w:r>
    </w:p>
    <w:p w:rsidR="00A1348B" w:rsidRDefault="00A1348B" w:rsidP="00673F92">
      <w:pPr>
        <w:numPr>
          <w:ilvl w:val="0"/>
          <w:numId w:val="18"/>
        </w:numPr>
        <w:spacing w:line="276" w:lineRule="auto"/>
        <w:jc w:val="lowKashida"/>
        <w:rPr>
          <w:rtl/>
        </w:rPr>
      </w:pPr>
      <w:r>
        <w:rPr>
          <w:rFonts w:hint="cs"/>
          <w:rtl/>
        </w:rPr>
        <w:t>تدوين و اجراي برنامه هاي آموزشي براي پرسنل نظام بهداشتي درماني با مشاركت واحد مبارزه با بيماريها و آموزش بهداشت</w:t>
      </w:r>
    </w:p>
    <w:p w:rsidR="00A1348B" w:rsidRDefault="00A1348B" w:rsidP="00673F92">
      <w:pPr>
        <w:numPr>
          <w:ilvl w:val="0"/>
          <w:numId w:val="18"/>
        </w:numPr>
        <w:spacing w:line="276" w:lineRule="auto"/>
        <w:jc w:val="lowKashida"/>
        <w:rPr>
          <w:rtl/>
        </w:rPr>
      </w:pPr>
      <w:r>
        <w:rPr>
          <w:rFonts w:hint="cs"/>
          <w:rtl/>
        </w:rPr>
        <w:t>جمع آوري ماهيانه آمار موارد آلودگي به شپش از مناطق آموزش و پرورش و ارسال آن به واحد مبارزه با بيماريها بر اساس فرم شماره 2(مطابق دستورالعمل مندرج در ذيل فرم شماره2)</w:t>
      </w:r>
    </w:p>
    <w:p w:rsidR="00A1348B" w:rsidRDefault="00A1348B" w:rsidP="00673F92">
      <w:pPr>
        <w:numPr>
          <w:ilvl w:val="0"/>
          <w:numId w:val="18"/>
        </w:numPr>
        <w:spacing w:line="276" w:lineRule="auto"/>
        <w:jc w:val="lowKashida"/>
        <w:rPr>
          <w:rtl/>
        </w:rPr>
      </w:pPr>
      <w:r>
        <w:rPr>
          <w:rFonts w:hint="cs"/>
          <w:rtl/>
        </w:rPr>
        <w:t>نظارت بر انجام بازديد هاي دوره اي بهورزان در مدارس مناطق روستايي</w:t>
      </w:r>
    </w:p>
    <w:p w:rsidR="00A1348B" w:rsidRDefault="00A1348B" w:rsidP="00673F92">
      <w:pPr>
        <w:numPr>
          <w:ilvl w:val="0"/>
          <w:numId w:val="18"/>
        </w:numPr>
        <w:spacing w:line="276" w:lineRule="auto"/>
        <w:jc w:val="lowKashida"/>
        <w:rPr>
          <w:rtl/>
        </w:rPr>
      </w:pPr>
      <w:r>
        <w:rPr>
          <w:rFonts w:hint="cs"/>
          <w:rtl/>
        </w:rPr>
        <w:t>نظارت بر نحوه صحيح عملكرد كاردانان مركزبهداشتي در خصوص پديكولوزيس</w:t>
      </w:r>
    </w:p>
    <w:p w:rsidR="00A1348B" w:rsidRDefault="00A1348B" w:rsidP="00A1348B">
      <w:pPr>
        <w:spacing w:line="500" w:lineRule="atLeast"/>
        <w:jc w:val="lowKashida"/>
        <w:rPr>
          <w:b/>
          <w:bCs/>
          <w:rtl/>
        </w:rPr>
      </w:pPr>
      <w:r>
        <w:rPr>
          <w:rFonts w:hint="cs"/>
          <w:b/>
          <w:bCs/>
          <w:rtl/>
        </w:rPr>
        <w:t>شرح وظايف واحد مبارزه با بيماريهاي واگير شهرستان:</w:t>
      </w:r>
    </w:p>
    <w:p w:rsidR="00A1348B" w:rsidRDefault="00A1348B" w:rsidP="00673F92">
      <w:pPr>
        <w:numPr>
          <w:ilvl w:val="0"/>
          <w:numId w:val="19"/>
        </w:numPr>
        <w:spacing w:line="276" w:lineRule="auto"/>
        <w:jc w:val="lowKashida"/>
        <w:rPr>
          <w:rtl/>
        </w:rPr>
      </w:pPr>
      <w:r>
        <w:rPr>
          <w:rFonts w:hint="cs"/>
          <w:rtl/>
        </w:rPr>
        <w:t>مشاركت در اجراي برنامه هاي آموزش عموم جامعه، معلمين ،‌ دانش آموزان و اوليا آنها</w:t>
      </w:r>
    </w:p>
    <w:p w:rsidR="00A1348B" w:rsidRDefault="00A1348B" w:rsidP="00673F92">
      <w:pPr>
        <w:numPr>
          <w:ilvl w:val="0"/>
          <w:numId w:val="19"/>
        </w:numPr>
        <w:spacing w:line="276" w:lineRule="auto"/>
        <w:jc w:val="lowKashida"/>
        <w:rPr>
          <w:rtl/>
        </w:rPr>
      </w:pPr>
      <w:r>
        <w:rPr>
          <w:rFonts w:hint="cs"/>
          <w:rtl/>
        </w:rPr>
        <w:t>مشاركت در جلسات هماهنگي درون بخشي و بين بخشي</w:t>
      </w:r>
    </w:p>
    <w:p w:rsidR="00A1348B" w:rsidRDefault="00A1348B" w:rsidP="00673F92">
      <w:pPr>
        <w:numPr>
          <w:ilvl w:val="0"/>
          <w:numId w:val="19"/>
        </w:numPr>
        <w:spacing w:line="276" w:lineRule="auto"/>
        <w:jc w:val="lowKashida"/>
        <w:rPr>
          <w:rtl/>
        </w:rPr>
      </w:pPr>
      <w:r>
        <w:rPr>
          <w:rFonts w:hint="cs"/>
          <w:rtl/>
        </w:rPr>
        <w:t>مشاركت در اجراي برنامه هاي آموزشي براي پرسنل نظام سلامت</w:t>
      </w:r>
    </w:p>
    <w:p w:rsidR="00A1348B" w:rsidRPr="00DE6E3D" w:rsidRDefault="00A1348B" w:rsidP="00673F92">
      <w:pPr>
        <w:numPr>
          <w:ilvl w:val="0"/>
          <w:numId w:val="19"/>
        </w:numPr>
        <w:spacing w:line="276" w:lineRule="auto"/>
        <w:jc w:val="lowKashida"/>
        <w:rPr>
          <w:sz w:val="28"/>
          <w:rtl/>
        </w:rPr>
      </w:pPr>
      <w:r>
        <w:rPr>
          <w:rFonts w:hint="cs"/>
          <w:rtl/>
        </w:rPr>
        <w:t>جمع آوري ماهيانه داده هاي مراقبت پديكولوزيس از واحدهاي محيطي نظام سلامت و واحد</w:t>
      </w:r>
      <w:r w:rsidRPr="00E53FF3">
        <w:rPr>
          <w:rFonts w:hint="cs"/>
          <w:b/>
          <w:bCs/>
          <w:rtl/>
        </w:rPr>
        <w:t xml:space="preserve"> </w:t>
      </w:r>
      <w:r w:rsidRPr="00DE6E3D">
        <w:rPr>
          <w:rFonts w:hint="cs"/>
          <w:sz w:val="28"/>
          <w:rtl/>
        </w:rPr>
        <w:t>سلامت نوجوانان ،جوانان و مدارس</w:t>
      </w:r>
    </w:p>
    <w:p w:rsidR="00A1348B" w:rsidRDefault="00A1348B" w:rsidP="00673F92">
      <w:pPr>
        <w:numPr>
          <w:ilvl w:val="0"/>
          <w:numId w:val="19"/>
        </w:numPr>
        <w:spacing w:line="276" w:lineRule="auto"/>
        <w:jc w:val="lowKashida"/>
        <w:rPr>
          <w:rtl/>
        </w:rPr>
      </w:pPr>
      <w:r>
        <w:rPr>
          <w:rFonts w:hint="cs"/>
          <w:rtl/>
        </w:rPr>
        <w:t>دريافت گزارشات موارد همه گيري پديكولوزيس از پادگان ها، زندان ها، خوابگاههاي دانشجويي و مهد كودك ها و مدارس و انجام بررسي هاي كارشناسي و همكاري در كاهش آلودگي</w:t>
      </w:r>
    </w:p>
    <w:p w:rsidR="00A1348B" w:rsidRDefault="00A1348B" w:rsidP="00673F92">
      <w:pPr>
        <w:numPr>
          <w:ilvl w:val="0"/>
          <w:numId w:val="19"/>
        </w:numPr>
        <w:spacing w:line="276" w:lineRule="auto"/>
        <w:jc w:val="lowKashida"/>
        <w:rPr>
          <w:rtl/>
        </w:rPr>
      </w:pPr>
      <w:r>
        <w:rPr>
          <w:rFonts w:hint="cs"/>
          <w:rtl/>
        </w:rPr>
        <w:t>پيگيري سريع موارد آلودگي به شپش تن گزارش شده و اعلام نظر كارشناسي و انجام اقدامات رفع آلودگي</w:t>
      </w:r>
    </w:p>
    <w:p w:rsidR="00A1348B" w:rsidRDefault="00A1348B" w:rsidP="00673F92">
      <w:pPr>
        <w:numPr>
          <w:ilvl w:val="0"/>
          <w:numId w:val="19"/>
        </w:numPr>
        <w:spacing w:line="276" w:lineRule="auto"/>
        <w:jc w:val="lowKashida"/>
        <w:rPr>
          <w:rtl/>
        </w:rPr>
      </w:pPr>
      <w:r>
        <w:rPr>
          <w:rFonts w:hint="cs"/>
          <w:rtl/>
        </w:rPr>
        <w:t>تجزيه و تحليل سطح شهرستاني و ارسال اطلاعات حاصله به مركز بهداشت استان</w:t>
      </w:r>
    </w:p>
    <w:p w:rsidR="00A1348B" w:rsidRDefault="00A1348B" w:rsidP="00673F92">
      <w:pPr>
        <w:numPr>
          <w:ilvl w:val="0"/>
          <w:numId w:val="19"/>
        </w:numPr>
        <w:spacing w:line="276" w:lineRule="auto"/>
        <w:jc w:val="lowKashida"/>
      </w:pPr>
      <w:r>
        <w:rPr>
          <w:rFonts w:hint="cs"/>
          <w:rtl/>
        </w:rPr>
        <w:t>پيش بيني و پيگيري تامين داروي مورد نياز به صورت سالانه</w:t>
      </w:r>
    </w:p>
    <w:p w:rsidR="00A1348B" w:rsidRPr="00E53FF3" w:rsidRDefault="00A1348B" w:rsidP="00A1348B">
      <w:pPr>
        <w:spacing w:line="500" w:lineRule="atLeast"/>
        <w:ind w:left="360"/>
        <w:jc w:val="lowKashida"/>
        <w:rPr>
          <w:b/>
          <w:bCs/>
          <w:sz w:val="28"/>
          <w:rtl/>
        </w:rPr>
      </w:pPr>
      <w:r w:rsidRPr="00E53FF3">
        <w:rPr>
          <w:rFonts w:hint="cs"/>
          <w:b/>
          <w:bCs/>
          <w:sz w:val="28"/>
          <w:rtl/>
        </w:rPr>
        <w:t>شرح وظايف گروه سلامت نوجوانان ،جوانان و مدارس استان</w:t>
      </w:r>
      <w:r>
        <w:rPr>
          <w:rFonts w:hint="cs"/>
          <w:b/>
          <w:bCs/>
          <w:sz w:val="28"/>
          <w:rtl/>
        </w:rPr>
        <w:t>:</w:t>
      </w:r>
    </w:p>
    <w:p w:rsidR="00A1348B" w:rsidRDefault="00A1348B" w:rsidP="00673F92">
      <w:pPr>
        <w:numPr>
          <w:ilvl w:val="0"/>
          <w:numId w:val="20"/>
        </w:numPr>
        <w:spacing w:line="276" w:lineRule="auto"/>
        <w:jc w:val="lowKashida"/>
      </w:pPr>
      <w:r>
        <w:rPr>
          <w:rFonts w:hint="cs"/>
          <w:rtl/>
        </w:rPr>
        <w:t>برگزاري جلسات هماهنگي بين بخشي با آموزش و پرورش وجلسات درون بخشي مورد نياز</w:t>
      </w:r>
    </w:p>
    <w:p w:rsidR="00A1348B" w:rsidRDefault="00A1348B" w:rsidP="00673F92">
      <w:pPr>
        <w:numPr>
          <w:ilvl w:val="0"/>
          <w:numId w:val="20"/>
        </w:numPr>
        <w:spacing w:line="276" w:lineRule="auto"/>
        <w:jc w:val="lowKashida"/>
        <w:rPr>
          <w:rtl/>
        </w:rPr>
      </w:pPr>
      <w:r>
        <w:rPr>
          <w:rFonts w:hint="cs"/>
          <w:rtl/>
        </w:rPr>
        <w:t xml:space="preserve">بررسي وضعيت آلودگي به شپش در </w:t>
      </w:r>
      <w:r w:rsidRPr="00DE6E3D">
        <w:rPr>
          <w:rFonts w:hint="cs"/>
          <w:rtl/>
        </w:rPr>
        <w:t>مدارس</w:t>
      </w:r>
      <w:r>
        <w:rPr>
          <w:rFonts w:hint="cs"/>
          <w:rtl/>
        </w:rPr>
        <w:t xml:space="preserve"> سطح استان براي برنامه ريزي مشترك با آموزش و پرورش </w:t>
      </w:r>
      <w:r w:rsidRPr="00DE6E3D">
        <w:rPr>
          <w:rFonts w:hint="cs"/>
          <w:sz w:val="28"/>
          <w:rtl/>
        </w:rPr>
        <w:t xml:space="preserve">با توجه به آمارهاي دريافتي از گروه بيماريهاي استان </w:t>
      </w:r>
      <w:r>
        <w:rPr>
          <w:rFonts w:hint="cs"/>
          <w:rtl/>
        </w:rPr>
        <w:t xml:space="preserve">تدوين برنامه عملياتي براي آموزش </w:t>
      </w:r>
      <w:r w:rsidRPr="00DE6E3D">
        <w:rPr>
          <w:rFonts w:hint="cs"/>
          <w:rtl/>
        </w:rPr>
        <w:t>گروه هدف</w:t>
      </w:r>
      <w:r>
        <w:rPr>
          <w:rFonts w:hint="cs"/>
          <w:rtl/>
        </w:rPr>
        <w:t xml:space="preserve"> و برنامه هاي اطلاع رساني</w:t>
      </w:r>
    </w:p>
    <w:p w:rsidR="00A1348B" w:rsidRPr="00673F92" w:rsidRDefault="00A1348B" w:rsidP="00673F92">
      <w:pPr>
        <w:numPr>
          <w:ilvl w:val="0"/>
          <w:numId w:val="20"/>
        </w:numPr>
        <w:spacing w:line="276" w:lineRule="auto"/>
        <w:jc w:val="lowKashida"/>
      </w:pPr>
      <w:r>
        <w:rPr>
          <w:rFonts w:hint="cs"/>
          <w:rtl/>
        </w:rPr>
        <w:t xml:space="preserve">نظارت بر اجراي صحيح برنامه عملياتي تدوين شده سالانه در سطح استان </w:t>
      </w:r>
      <w:r w:rsidRPr="00DE6E3D">
        <w:rPr>
          <w:rFonts w:hint="cs"/>
          <w:sz w:val="28"/>
          <w:rtl/>
        </w:rPr>
        <w:t>در گروه هدف</w:t>
      </w:r>
    </w:p>
    <w:p w:rsidR="00673F92" w:rsidRDefault="00673F92" w:rsidP="00673F92">
      <w:pPr>
        <w:spacing w:line="276" w:lineRule="auto"/>
        <w:jc w:val="lowKashida"/>
        <w:rPr>
          <w:sz w:val="28"/>
          <w:rtl/>
        </w:rPr>
      </w:pPr>
    </w:p>
    <w:p w:rsidR="00673F92" w:rsidRDefault="00673F92" w:rsidP="00673F92">
      <w:pPr>
        <w:spacing w:line="276" w:lineRule="auto"/>
        <w:jc w:val="lowKashida"/>
        <w:rPr>
          <w:sz w:val="28"/>
          <w:rtl/>
        </w:rPr>
      </w:pPr>
    </w:p>
    <w:p w:rsidR="00673F92" w:rsidRDefault="00673F92" w:rsidP="00673F92">
      <w:pPr>
        <w:spacing w:line="276" w:lineRule="auto"/>
        <w:jc w:val="lowKashida"/>
        <w:rPr>
          <w:sz w:val="28"/>
          <w:rtl/>
        </w:rPr>
      </w:pPr>
    </w:p>
    <w:p w:rsidR="00673F92" w:rsidRDefault="00673F92" w:rsidP="00673F92">
      <w:pPr>
        <w:spacing w:line="276" w:lineRule="auto"/>
        <w:jc w:val="lowKashida"/>
        <w:rPr>
          <w:rtl/>
        </w:rPr>
      </w:pPr>
    </w:p>
    <w:p w:rsidR="00A1348B" w:rsidRDefault="00A1348B" w:rsidP="00A1348B">
      <w:pPr>
        <w:spacing w:line="500" w:lineRule="atLeast"/>
        <w:ind w:left="360"/>
        <w:jc w:val="lowKashida"/>
        <w:rPr>
          <w:b/>
          <w:bCs/>
          <w:rtl/>
        </w:rPr>
      </w:pPr>
      <w:r>
        <w:rPr>
          <w:rFonts w:hint="cs"/>
          <w:b/>
          <w:bCs/>
          <w:rtl/>
        </w:rPr>
        <w:t>شرح وظايف گروه مبارزه با بيماريهاي استان:</w:t>
      </w:r>
    </w:p>
    <w:p w:rsidR="00A1348B" w:rsidRDefault="00A1348B" w:rsidP="00673F92">
      <w:pPr>
        <w:numPr>
          <w:ilvl w:val="0"/>
          <w:numId w:val="21"/>
        </w:numPr>
        <w:spacing w:line="276" w:lineRule="auto"/>
        <w:jc w:val="lowKashida"/>
        <w:rPr>
          <w:rtl/>
        </w:rPr>
      </w:pPr>
      <w:r>
        <w:rPr>
          <w:rFonts w:hint="cs"/>
          <w:rtl/>
        </w:rPr>
        <w:t>مشاركت در تدوين برنامه عملياتي آموزش و اطلاع رساني</w:t>
      </w:r>
    </w:p>
    <w:p w:rsidR="00A1348B" w:rsidRDefault="00A1348B" w:rsidP="00673F92">
      <w:pPr>
        <w:numPr>
          <w:ilvl w:val="0"/>
          <w:numId w:val="21"/>
        </w:numPr>
        <w:spacing w:line="276" w:lineRule="auto"/>
        <w:jc w:val="lowKashida"/>
        <w:rPr>
          <w:rtl/>
        </w:rPr>
      </w:pPr>
      <w:r>
        <w:rPr>
          <w:rFonts w:hint="cs"/>
          <w:rtl/>
        </w:rPr>
        <w:t>مشاركت در برگزاري جلسات و كميته هاي مربوطه</w:t>
      </w:r>
    </w:p>
    <w:p w:rsidR="00A1348B" w:rsidRDefault="00A1348B" w:rsidP="00673F92">
      <w:pPr>
        <w:numPr>
          <w:ilvl w:val="0"/>
          <w:numId w:val="21"/>
        </w:numPr>
        <w:spacing w:line="276" w:lineRule="auto"/>
        <w:jc w:val="lowKashida"/>
        <w:rPr>
          <w:rtl/>
        </w:rPr>
      </w:pPr>
      <w:r>
        <w:rPr>
          <w:rFonts w:hint="cs"/>
          <w:rtl/>
        </w:rPr>
        <w:t>آناليز داده هاي ارسالي از شهرستان ها و ارسال فيدبك 3 ماهه به گروه بهداشت مدارس و سطح شهرستان ها</w:t>
      </w:r>
    </w:p>
    <w:p w:rsidR="00A1348B" w:rsidRDefault="00A1348B" w:rsidP="00673F92">
      <w:pPr>
        <w:numPr>
          <w:ilvl w:val="0"/>
          <w:numId w:val="21"/>
        </w:numPr>
        <w:spacing w:line="276" w:lineRule="auto"/>
        <w:jc w:val="lowKashida"/>
        <w:rPr>
          <w:rtl/>
        </w:rPr>
      </w:pPr>
      <w:r>
        <w:rPr>
          <w:rFonts w:hint="cs"/>
          <w:rtl/>
        </w:rPr>
        <w:t>ارسال اطلاعات بصورت ماهيانه به مركز مديريت بيماريها</w:t>
      </w:r>
    </w:p>
    <w:p w:rsidR="00A1348B" w:rsidRDefault="00A1348B" w:rsidP="00673F92">
      <w:pPr>
        <w:numPr>
          <w:ilvl w:val="0"/>
          <w:numId w:val="21"/>
        </w:numPr>
        <w:spacing w:line="276" w:lineRule="auto"/>
        <w:jc w:val="lowKashida"/>
      </w:pPr>
      <w:r>
        <w:rPr>
          <w:rFonts w:hint="cs"/>
          <w:rtl/>
        </w:rPr>
        <w:t>پيش بيني و درخواست تامين داروي مورد نياز سالانه</w:t>
      </w:r>
    </w:p>
    <w:p w:rsidR="00A1348B" w:rsidRDefault="00A1348B" w:rsidP="00673F92">
      <w:pPr>
        <w:numPr>
          <w:ilvl w:val="0"/>
          <w:numId w:val="21"/>
        </w:numPr>
        <w:spacing w:line="276" w:lineRule="auto"/>
        <w:jc w:val="lowKashida"/>
        <w:rPr>
          <w:sz w:val="28"/>
        </w:rPr>
      </w:pPr>
      <w:r w:rsidRPr="00DE6E3D">
        <w:rPr>
          <w:rFonts w:hint="cs"/>
          <w:sz w:val="28"/>
          <w:rtl/>
        </w:rPr>
        <w:t xml:space="preserve">انجام پايش وارزشيابي برنامه نظام مراقبت پديكولوزيس در سطح استان </w:t>
      </w:r>
    </w:p>
    <w:p w:rsidR="00A1348B" w:rsidRDefault="00A1348B" w:rsidP="00A1348B">
      <w:pPr>
        <w:spacing w:line="500" w:lineRule="atLeast"/>
        <w:ind w:left="360"/>
        <w:jc w:val="lowKashida"/>
        <w:rPr>
          <w:b/>
          <w:bCs/>
          <w:rtl/>
        </w:rPr>
      </w:pPr>
      <w:r>
        <w:rPr>
          <w:rFonts w:hint="cs"/>
          <w:b/>
          <w:bCs/>
          <w:rtl/>
        </w:rPr>
        <w:t>شرح وظايف ستاد مركز مديريت بيماريهاي واگير</w:t>
      </w:r>
      <w:r w:rsidRPr="000B2E78">
        <w:rPr>
          <w:rFonts w:hint="cs"/>
          <w:b/>
          <w:bCs/>
          <w:rtl/>
        </w:rPr>
        <w:t xml:space="preserve"> </w:t>
      </w:r>
      <w:r>
        <w:rPr>
          <w:rFonts w:hint="cs"/>
          <w:b/>
          <w:bCs/>
          <w:rtl/>
        </w:rPr>
        <w:t>وزارت بهداشت:</w:t>
      </w:r>
    </w:p>
    <w:p w:rsidR="00A1348B" w:rsidRDefault="00A1348B" w:rsidP="00673F92">
      <w:pPr>
        <w:numPr>
          <w:ilvl w:val="0"/>
          <w:numId w:val="22"/>
        </w:numPr>
        <w:spacing w:line="276" w:lineRule="auto"/>
        <w:jc w:val="lowKashida"/>
        <w:rPr>
          <w:rtl/>
        </w:rPr>
      </w:pPr>
      <w:r>
        <w:rPr>
          <w:rFonts w:hint="cs"/>
          <w:rtl/>
        </w:rPr>
        <w:t>انجام سياستگذاري كلي و تدوين استراتژيها و دستور العمل مراقبت آلودگي به شپش</w:t>
      </w:r>
    </w:p>
    <w:p w:rsidR="00A1348B" w:rsidRDefault="00A1348B" w:rsidP="00673F92">
      <w:pPr>
        <w:numPr>
          <w:ilvl w:val="0"/>
          <w:numId w:val="22"/>
        </w:numPr>
        <w:spacing w:line="276" w:lineRule="auto"/>
        <w:jc w:val="lowKashida"/>
        <w:rPr>
          <w:rtl/>
        </w:rPr>
      </w:pPr>
      <w:r>
        <w:rPr>
          <w:rFonts w:hint="cs"/>
          <w:rtl/>
        </w:rPr>
        <w:t>مشاركت در جلسات كميته ها و نشست هاي مختلف مورد نياز</w:t>
      </w:r>
    </w:p>
    <w:p w:rsidR="00A1348B" w:rsidRDefault="00A1348B" w:rsidP="00673F92">
      <w:pPr>
        <w:numPr>
          <w:ilvl w:val="0"/>
          <w:numId w:val="22"/>
        </w:numPr>
        <w:spacing w:line="276" w:lineRule="auto"/>
        <w:jc w:val="lowKashida"/>
        <w:rPr>
          <w:rtl/>
        </w:rPr>
      </w:pPr>
      <w:r>
        <w:rPr>
          <w:rFonts w:hint="cs"/>
          <w:rtl/>
        </w:rPr>
        <w:t>مشاركت در برگزاري كارگاه ها و جلسات آموزشي مختلف در سطوح ملي و استاني</w:t>
      </w:r>
    </w:p>
    <w:p w:rsidR="00A1348B" w:rsidRDefault="00A1348B" w:rsidP="00673F92">
      <w:pPr>
        <w:numPr>
          <w:ilvl w:val="0"/>
          <w:numId w:val="22"/>
        </w:numPr>
        <w:spacing w:line="276" w:lineRule="auto"/>
        <w:jc w:val="lowKashida"/>
        <w:rPr>
          <w:rtl/>
        </w:rPr>
      </w:pPr>
      <w:r>
        <w:rPr>
          <w:rFonts w:hint="cs"/>
          <w:rtl/>
        </w:rPr>
        <w:t>آناليز داده هاي ارسالي از استانها و ارسال فيدبك 3 ماهه به ستاد بهداشت مدارس و وزارت خانه و استان ها</w:t>
      </w:r>
    </w:p>
    <w:p w:rsidR="00A1348B" w:rsidRDefault="00A1348B" w:rsidP="00673F92">
      <w:pPr>
        <w:numPr>
          <w:ilvl w:val="0"/>
          <w:numId w:val="22"/>
        </w:numPr>
        <w:spacing w:line="276" w:lineRule="auto"/>
        <w:jc w:val="lowKashida"/>
      </w:pPr>
      <w:r>
        <w:rPr>
          <w:rFonts w:hint="cs"/>
          <w:rtl/>
        </w:rPr>
        <w:t>پيش بيني و پيگيري تامين داروي مورد نياز سالانه</w:t>
      </w:r>
    </w:p>
    <w:p w:rsidR="00A1348B" w:rsidRPr="00DE6E3D" w:rsidRDefault="00A1348B" w:rsidP="00673F92">
      <w:pPr>
        <w:numPr>
          <w:ilvl w:val="0"/>
          <w:numId w:val="22"/>
        </w:numPr>
        <w:spacing w:line="276" w:lineRule="auto"/>
        <w:jc w:val="lowKashida"/>
        <w:rPr>
          <w:sz w:val="28"/>
        </w:rPr>
      </w:pPr>
      <w:r w:rsidRPr="00DE6E3D">
        <w:rPr>
          <w:rFonts w:hint="cs"/>
          <w:sz w:val="28"/>
          <w:rtl/>
        </w:rPr>
        <w:t xml:space="preserve">انجام پايش وارزشيابي برنامه نظام مراقبت كشوري پديكولوزيس </w:t>
      </w:r>
    </w:p>
    <w:p w:rsidR="00A1348B" w:rsidRDefault="00A1348B" w:rsidP="00607BE1">
      <w:pPr>
        <w:spacing w:line="500" w:lineRule="atLeast"/>
        <w:jc w:val="both"/>
        <w:rPr>
          <w:b/>
          <w:bCs/>
          <w:rtl/>
        </w:rPr>
      </w:pPr>
      <w:r>
        <w:rPr>
          <w:rFonts w:hint="cs"/>
          <w:b/>
          <w:bCs/>
          <w:rtl/>
        </w:rPr>
        <w:t>شرح وظايف ستاد</w:t>
      </w:r>
      <w:r w:rsidRPr="00E53FF3">
        <w:rPr>
          <w:rFonts w:hint="cs"/>
          <w:b/>
          <w:bCs/>
          <w:sz w:val="28"/>
          <w:rtl/>
        </w:rPr>
        <w:t xml:space="preserve"> سلامت نوجوانان ،جوانان و مدارس </w:t>
      </w:r>
      <w:r>
        <w:rPr>
          <w:rFonts w:hint="cs"/>
          <w:b/>
          <w:bCs/>
          <w:rtl/>
        </w:rPr>
        <w:t xml:space="preserve"> وزارت بهداشت:</w:t>
      </w:r>
    </w:p>
    <w:p w:rsidR="00A1348B" w:rsidRDefault="00A1348B" w:rsidP="00673F92">
      <w:pPr>
        <w:numPr>
          <w:ilvl w:val="0"/>
          <w:numId w:val="23"/>
        </w:numPr>
        <w:spacing w:line="276" w:lineRule="auto"/>
        <w:jc w:val="lowKashida"/>
        <w:rPr>
          <w:rtl/>
        </w:rPr>
      </w:pPr>
      <w:r>
        <w:rPr>
          <w:rFonts w:hint="cs"/>
          <w:rtl/>
        </w:rPr>
        <w:t>انجام هماهنگي هاي مربوط به مراقبت پديكولوزيس با وزارت آموزش و پرورش</w:t>
      </w:r>
    </w:p>
    <w:p w:rsidR="00A1348B" w:rsidRDefault="00A1348B" w:rsidP="00673F92">
      <w:pPr>
        <w:numPr>
          <w:ilvl w:val="0"/>
          <w:numId w:val="23"/>
        </w:numPr>
        <w:spacing w:line="276" w:lineRule="auto"/>
        <w:jc w:val="lowKashida"/>
        <w:rPr>
          <w:rtl/>
        </w:rPr>
      </w:pPr>
      <w:r>
        <w:rPr>
          <w:rFonts w:hint="cs"/>
          <w:rtl/>
        </w:rPr>
        <w:t>تشكيل جلسات كميته علمي- اجرايي كشوري</w:t>
      </w:r>
    </w:p>
    <w:p w:rsidR="00A1348B" w:rsidRDefault="00A1348B" w:rsidP="00673F92">
      <w:pPr>
        <w:numPr>
          <w:ilvl w:val="0"/>
          <w:numId w:val="23"/>
        </w:numPr>
        <w:spacing w:line="276" w:lineRule="auto"/>
        <w:jc w:val="lowKashida"/>
        <w:rPr>
          <w:rtl/>
        </w:rPr>
      </w:pPr>
      <w:r>
        <w:rPr>
          <w:rFonts w:hint="cs"/>
          <w:rtl/>
        </w:rPr>
        <w:t>نظارت بر اجراي صحيح برنامه مبارزه با پديكولوز با مشاركت مركز مديريت بيماريها</w:t>
      </w:r>
    </w:p>
    <w:p w:rsidR="00A1348B" w:rsidRDefault="00A1348B" w:rsidP="00673F92">
      <w:pPr>
        <w:numPr>
          <w:ilvl w:val="0"/>
          <w:numId w:val="23"/>
        </w:numPr>
        <w:spacing w:line="276" w:lineRule="auto"/>
        <w:jc w:val="lowKashida"/>
      </w:pPr>
      <w:r>
        <w:rPr>
          <w:rFonts w:hint="cs"/>
          <w:rtl/>
        </w:rPr>
        <w:t>بازبيني برنامه عملياتي ساليانه و دستورالعمل اجرايي در صورت لزوم</w:t>
      </w:r>
    </w:p>
    <w:p w:rsidR="00A1348B" w:rsidRDefault="00A1348B" w:rsidP="00673F92">
      <w:pPr>
        <w:numPr>
          <w:ilvl w:val="0"/>
          <w:numId w:val="23"/>
        </w:numPr>
        <w:spacing w:line="276" w:lineRule="auto"/>
        <w:jc w:val="lowKashida"/>
      </w:pPr>
      <w:r>
        <w:rPr>
          <w:rFonts w:hint="cs"/>
          <w:rtl/>
        </w:rPr>
        <w:t>تعامل با سازمان مديريت و برنامه ريزي به منظور تامين اعتبار لازم براي گسترش برنامه پيشگيري از پديكولوزيس با مشاركت مركز مديريت بيماريها</w:t>
      </w:r>
    </w:p>
    <w:p w:rsidR="00607BE1" w:rsidRDefault="00607BE1" w:rsidP="00607BE1">
      <w:pPr>
        <w:spacing w:line="360" w:lineRule="auto"/>
        <w:ind w:left="720"/>
        <w:jc w:val="lowKashida"/>
        <w:rPr>
          <w:rtl/>
        </w:rPr>
      </w:pPr>
    </w:p>
    <w:p w:rsidR="00607BE1" w:rsidRDefault="00607BE1"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673F92" w:rsidRDefault="00673F92" w:rsidP="00607BE1">
      <w:pPr>
        <w:spacing w:line="360" w:lineRule="auto"/>
        <w:ind w:left="720"/>
        <w:jc w:val="lowKashida"/>
        <w:rPr>
          <w:rtl/>
        </w:rPr>
      </w:pPr>
    </w:p>
    <w:p w:rsidR="00A1348B" w:rsidRDefault="00A1348B" w:rsidP="00A1348B">
      <w:pPr>
        <w:pStyle w:val="BlockText"/>
        <w:spacing w:line="240" w:lineRule="atLeast"/>
        <w:ind w:left="0"/>
        <w:jc w:val="center"/>
        <w:rPr>
          <w:rtl/>
        </w:rPr>
      </w:pPr>
      <w:r>
        <w:rPr>
          <w:rFonts w:hint="cs"/>
          <w:rtl/>
        </w:rPr>
        <w:t>وزارت بهداشت درمان و آموزش پزشكي</w:t>
      </w:r>
    </w:p>
    <w:p w:rsidR="00A1348B" w:rsidRDefault="00A1348B" w:rsidP="00A1348B">
      <w:pPr>
        <w:tabs>
          <w:tab w:val="left" w:pos="9358"/>
        </w:tabs>
        <w:jc w:val="center"/>
        <w:rPr>
          <w:rtl/>
        </w:rPr>
      </w:pPr>
      <w:r>
        <w:rPr>
          <w:rFonts w:hint="cs"/>
          <w:rtl/>
        </w:rPr>
        <w:t>معاونت بهداشت</w:t>
      </w:r>
    </w:p>
    <w:p w:rsidR="00A1348B" w:rsidRDefault="00A1348B" w:rsidP="00A1348B">
      <w:pPr>
        <w:tabs>
          <w:tab w:val="left" w:pos="9358"/>
        </w:tabs>
        <w:jc w:val="center"/>
        <w:rPr>
          <w:rtl/>
        </w:rPr>
      </w:pPr>
      <w:r>
        <w:rPr>
          <w:rFonts w:hint="cs"/>
          <w:rtl/>
        </w:rPr>
        <w:t>دانشگاه / دانشكده علوم پزشكي و خدمات بهداشتي درماني</w:t>
      </w:r>
    </w:p>
    <w:p w:rsidR="00A1348B" w:rsidRDefault="00A1348B" w:rsidP="00A1348B">
      <w:pPr>
        <w:tabs>
          <w:tab w:val="left" w:pos="9358"/>
        </w:tabs>
        <w:rPr>
          <w:rtl/>
        </w:rPr>
      </w:pPr>
    </w:p>
    <w:p w:rsidR="00A1348B" w:rsidRDefault="00A1348B" w:rsidP="00A1348B">
      <w:pPr>
        <w:tabs>
          <w:tab w:val="left" w:pos="9358"/>
        </w:tabs>
        <w:rPr>
          <w:rtl/>
        </w:rPr>
      </w:pPr>
      <w:r w:rsidRPr="0073382A">
        <w:rPr>
          <w:rFonts w:hint="cs"/>
          <w:b/>
          <w:bCs/>
          <w:rtl/>
        </w:rPr>
        <w:t>فرم شماره 1</w:t>
      </w:r>
      <w:r>
        <w:rPr>
          <w:rFonts w:hint="cs"/>
          <w:rtl/>
        </w:rPr>
        <w:t xml:space="preserve">                                                                                            شهرستان..........................</w:t>
      </w:r>
    </w:p>
    <w:p w:rsidR="00A1348B" w:rsidRDefault="00A1348B" w:rsidP="00A1348B">
      <w:pPr>
        <w:tabs>
          <w:tab w:val="left" w:pos="9358"/>
        </w:tabs>
        <w:rPr>
          <w:rtl/>
        </w:rPr>
      </w:pPr>
      <w:r>
        <w:rPr>
          <w:rFonts w:hint="cs"/>
          <w:rtl/>
        </w:rPr>
        <w:t>فرم ثبت موارد آلودگي به شپش                                                                     مركز بهداشتي درماني...........</w:t>
      </w:r>
    </w:p>
    <w:p w:rsidR="00A1348B" w:rsidRDefault="00A1348B" w:rsidP="00A1348B">
      <w:pPr>
        <w:tabs>
          <w:tab w:val="left" w:pos="9358"/>
        </w:tabs>
        <w:rPr>
          <w:rtl/>
        </w:rPr>
      </w:pPr>
      <w:r>
        <w:rPr>
          <w:rFonts w:hint="cs"/>
          <w:rtl/>
        </w:rPr>
        <w:t xml:space="preserve">                                                                                                           ماه..............سال...................13</w:t>
      </w:r>
    </w:p>
    <w:tbl>
      <w:tblPr>
        <w:tblpPr w:leftFromText="851" w:rightFromText="1701" w:vertAnchor="page" w:horzAnchor="margin" w:tblpY="3901"/>
        <w:bidiVisual/>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2"/>
        <w:gridCol w:w="1233"/>
        <w:gridCol w:w="478"/>
        <w:gridCol w:w="478"/>
        <w:gridCol w:w="573"/>
        <w:gridCol w:w="573"/>
        <w:gridCol w:w="573"/>
        <w:gridCol w:w="573"/>
        <w:gridCol w:w="573"/>
        <w:gridCol w:w="668"/>
        <w:gridCol w:w="478"/>
        <w:gridCol w:w="573"/>
        <w:gridCol w:w="478"/>
        <w:gridCol w:w="382"/>
        <w:gridCol w:w="382"/>
        <w:gridCol w:w="478"/>
        <w:gridCol w:w="478"/>
        <w:gridCol w:w="668"/>
      </w:tblGrid>
      <w:tr w:rsidR="00673F92" w:rsidTr="00673F92">
        <w:trPr>
          <w:trHeight w:val="388"/>
        </w:trPr>
        <w:tc>
          <w:tcPr>
            <w:tcW w:w="562" w:type="dxa"/>
            <w:vMerge w:val="restart"/>
            <w:vAlign w:val="center"/>
          </w:tcPr>
          <w:p w:rsidR="00673F92" w:rsidRPr="00CE6E6C" w:rsidRDefault="00673F92" w:rsidP="00673F92">
            <w:pPr>
              <w:jc w:val="center"/>
              <w:rPr>
                <w:sz w:val="14"/>
                <w:szCs w:val="18"/>
                <w:rtl/>
              </w:rPr>
            </w:pPr>
            <w:r w:rsidRPr="00CE6E6C">
              <w:rPr>
                <w:rFonts w:hint="cs"/>
                <w:sz w:val="14"/>
                <w:szCs w:val="18"/>
                <w:rtl/>
              </w:rPr>
              <w:t>رديف</w:t>
            </w:r>
          </w:p>
        </w:tc>
        <w:tc>
          <w:tcPr>
            <w:tcW w:w="1233" w:type="dxa"/>
            <w:vAlign w:val="center"/>
          </w:tcPr>
          <w:p w:rsidR="00673F92" w:rsidRPr="00CE6E6C" w:rsidRDefault="00673F92" w:rsidP="00673F92">
            <w:pPr>
              <w:jc w:val="center"/>
              <w:rPr>
                <w:sz w:val="14"/>
                <w:szCs w:val="18"/>
                <w:rtl/>
              </w:rPr>
            </w:pPr>
            <w:r w:rsidRPr="00CE6E6C">
              <w:rPr>
                <w:rFonts w:hint="cs"/>
                <w:sz w:val="14"/>
                <w:szCs w:val="18"/>
                <w:rtl/>
              </w:rPr>
              <w:t>واحد بهداشتي تابعه</w:t>
            </w:r>
          </w:p>
        </w:tc>
        <w:tc>
          <w:tcPr>
            <w:tcW w:w="478" w:type="dxa"/>
            <w:vMerge w:val="restart"/>
            <w:vAlign w:val="center"/>
          </w:tcPr>
          <w:p w:rsidR="00673F92" w:rsidRPr="00CE6E6C" w:rsidRDefault="00673F92" w:rsidP="00673F92">
            <w:pPr>
              <w:jc w:val="center"/>
              <w:rPr>
                <w:sz w:val="14"/>
                <w:szCs w:val="18"/>
                <w:rtl/>
              </w:rPr>
            </w:pPr>
            <w:r w:rsidRPr="00CE6E6C">
              <w:rPr>
                <w:rFonts w:hint="cs"/>
                <w:sz w:val="14"/>
                <w:szCs w:val="18"/>
                <w:rtl/>
              </w:rPr>
              <w:t>تعداد كل</w:t>
            </w:r>
          </w:p>
        </w:tc>
        <w:tc>
          <w:tcPr>
            <w:tcW w:w="2197" w:type="dxa"/>
            <w:gridSpan w:val="4"/>
            <w:vMerge w:val="restart"/>
            <w:vAlign w:val="center"/>
          </w:tcPr>
          <w:p w:rsidR="00673F92" w:rsidRPr="00CE6E6C" w:rsidRDefault="00673F92" w:rsidP="00673F92">
            <w:pPr>
              <w:jc w:val="center"/>
              <w:rPr>
                <w:sz w:val="14"/>
                <w:szCs w:val="18"/>
                <w:rtl/>
              </w:rPr>
            </w:pPr>
            <w:r w:rsidRPr="00CE6E6C">
              <w:rPr>
                <w:rFonts w:hint="cs"/>
                <w:sz w:val="14"/>
                <w:szCs w:val="18"/>
                <w:rtl/>
              </w:rPr>
              <w:t>زن</w:t>
            </w:r>
          </w:p>
        </w:tc>
        <w:tc>
          <w:tcPr>
            <w:tcW w:w="2292" w:type="dxa"/>
            <w:gridSpan w:val="4"/>
            <w:vMerge w:val="restart"/>
            <w:vAlign w:val="center"/>
          </w:tcPr>
          <w:p w:rsidR="00673F92" w:rsidRPr="00CE6E6C" w:rsidRDefault="00673F92" w:rsidP="00673F92">
            <w:pPr>
              <w:jc w:val="center"/>
              <w:rPr>
                <w:sz w:val="14"/>
                <w:szCs w:val="18"/>
                <w:rtl/>
              </w:rPr>
            </w:pPr>
            <w:r w:rsidRPr="00CE6E6C">
              <w:rPr>
                <w:rFonts w:hint="cs"/>
                <w:sz w:val="14"/>
                <w:szCs w:val="18"/>
                <w:rtl/>
              </w:rPr>
              <w:t>مرد</w:t>
            </w:r>
          </w:p>
        </w:tc>
        <w:tc>
          <w:tcPr>
            <w:tcW w:w="1051" w:type="dxa"/>
            <w:gridSpan w:val="2"/>
            <w:vMerge w:val="restart"/>
            <w:vAlign w:val="center"/>
          </w:tcPr>
          <w:p w:rsidR="00673F92" w:rsidRPr="00CE6E6C" w:rsidRDefault="00673F92" w:rsidP="00673F92">
            <w:pPr>
              <w:jc w:val="center"/>
              <w:rPr>
                <w:sz w:val="14"/>
                <w:szCs w:val="18"/>
                <w:rtl/>
              </w:rPr>
            </w:pPr>
            <w:r w:rsidRPr="00CE6E6C">
              <w:rPr>
                <w:rFonts w:hint="cs"/>
                <w:sz w:val="14"/>
                <w:szCs w:val="18"/>
                <w:rtl/>
              </w:rPr>
              <w:t>محل سكونت</w:t>
            </w:r>
          </w:p>
        </w:tc>
        <w:tc>
          <w:tcPr>
            <w:tcW w:w="1242" w:type="dxa"/>
            <w:gridSpan w:val="3"/>
            <w:vMerge w:val="restart"/>
            <w:vAlign w:val="center"/>
          </w:tcPr>
          <w:p w:rsidR="00673F92" w:rsidRPr="00CE6E6C" w:rsidRDefault="00673F92" w:rsidP="00673F92">
            <w:pPr>
              <w:rPr>
                <w:sz w:val="14"/>
                <w:szCs w:val="18"/>
                <w:rtl/>
              </w:rPr>
            </w:pPr>
            <w:r w:rsidRPr="00CE6E6C">
              <w:rPr>
                <w:rFonts w:hint="cs"/>
                <w:sz w:val="14"/>
                <w:szCs w:val="18"/>
                <w:rtl/>
              </w:rPr>
              <w:t>نوع شپش</w:t>
            </w:r>
          </w:p>
        </w:tc>
        <w:tc>
          <w:tcPr>
            <w:tcW w:w="1146" w:type="dxa"/>
            <w:gridSpan w:val="2"/>
            <w:vMerge w:val="restart"/>
            <w:vAlign w:val="center"/>
          </w:tcPr>
          <w:p w:rsidR="00673F92" w:rsidRPr="00CE6E6C" w:rsidRDefault="00673F92" w:rsidP="00673F92">
            <w:pPr>
              <w:rPr>
                <w:sz w:val="14"/>
                <w:szCs w:val="18"/>
                <w:rtl/>
              </w:rPr>
            </w:pPr>
            <w:r w:rsidRPr="00CE6E6C">
              <w:rPr>
                <w:rFonts w:hint="cs"/>
                <w:sz w:val="14"/>
                <w:szCs w:val="18"/>
                <w:rtl/>
              </w:rPr>
              <w:t>سابقه آلودگي</w:t>
            </w:r>
          </w:p>
        </w:tc>
      </w:tr>
      <w:tr w:rsidR="00673F92" w:rsidTr="00673F92">
        <w:trPr>
          <w:trHeight w:val="251"/>
        </w:trPr>
        <w:tc>
          <w:tcPr>
            <w:tcW w:w="562" w:type="dxa"/>
            <w:vMerge/>
            <w:vAlign w:val="center"/>
          </w:tcPr>
          <w:p w:rsidR="00673F92" w:rsidRPr="00CE6E6C" w:rsidRDefault="00673F92" w:rsidP="00673F92">
            <w:pPr>
              <w:jc w:val="center"/>
              <w:rPr>
                <w:sz w:val="14"/>
                <w:szCs w:val="18"/>
                <w:rtl/>
              </w:rPr>
            </w:pPr>
          </w:p>
        </w:tc>
        <w:tc>
          <w:tcPr>
            <w:tcW w:w="1233" w:type="dxa"/>
            <w:vMerge w:val="restart"/>
            <w:vAlign w:val="center"/>
          </w:tcPr>
          <w:p w:rsidR="00673F92" w:rsidRPr="00CE6E6C" w:rsidRDefault="00673F92" w:rsidP="00673F92">
            <w:pPr>
              <w:jc w:val="center"/>
              <w:rPr>
                <w:sz w:val="14"/>
                <w:szCs w:val="18"/>
                <w:rtl/>
              </w:rPr>
            </w:pPr>
            <w:r w:rsidRPr="00CE6E6C">
              <w:rPr>
                <w:rFonts w:hint="cs"/>
                <w:sz w:val="14"/>
                <w:szCs w:val="18"/>
                <w:rtl/>
              </w:rPr>
              <w:t>نام و نام خانووادگي</w:t>
            </w:r>
          </w:p>
        </w:tc>
        <w:tc>
          <w:tcPr>
            <w:tcW w:w="478" w:type="dxa"/>
            <w:vMerge/>
            <w:vAlign w:val="center"/>
          </w:tcPr>
          <w:p w:rsidR="00673F92" w:rsidRPr="00CE6E6C" w:rsidRDefault="00673F92" w:rsidP="00673F92">
            <w:pPr>
              <w:jc w:val="center"/>
              <w:rPr>
                <w:sz w:val="14"/>
                <w:szCs w:val="18"/>
                <w:rtl/>
              </w:rPr>
            </w:pPr>
          </w:p>
        </w:tc>
        <w:tc>
          <w:tcPr>
            <w:tcW w:w="2197" w:type="dxa"/>
            <w:gridSpan w:val="4"/>
            <w:vMerge/>
            <w:vAlign w:val="center"/>
          </w:tcPr>
          <w:p w:rsidR="00673F92" w:rsidRPr="00CE6E6C" w:rsidRDefault="00673F92" w:rsidP="00673F92">
            <w:pPr>
              <w:jc w:val="center"/>
              <w:rPr>
                <w:sz w:val="14"/>
                <w:szCs w:val="18"/>
                <w:rtl/>
              </w:rPr>
            </w:pPr>
          </w:p>
        </w:tc>
        <w:tc>
          <w:tcPr>
            <w:tcW w:w="2292" w:type="dxa"/>
            <w:gridSpan w:val="4"/>
            <w:vMerge/>
            <w:vAlign w:val="center"/>
          </w:tcPr>
          <w:p w:rsidR="00673F92" w:rsidRPr="00CE6E6C" w:rsidRDefault="00673F92" w:rsidP="00673F92">
            <w:pPr>
              <w:jc w:val="center"/>
              <w:rPr>
                <w:sz w:val="14"/>
                <w:szCs w:val="18"/>
                <w:rtl/>
              </w:rPr>
            </w:pPr>
          </w:p>
        </w:tc>
        <w:tc>
          <w:tcPr>
            <w:tcW w:w="1051" w:type="dxa"/>
            <w:gridSpan w:val="2"/>
            <w:vMerge/>
            <w:vAlign w:val="center"/>
          </w:tcPr>
          <w:p w:rsidR="00673F92" w:rsidRPr="00CE6E6C" w:rsidRDefault="00673F92" w:rsidP="00673F92">
            <w:pPr>
              <w:jc w:val="center"/>
              <w:rPr>
                <w:sz w:val="14"/>
                <w:szCs w:val="18"/>
                <w:rtl/>
              </w:rPr>
            </w:pPr>
          </w:p>
        </w:tc>
        <w:tc>
          <w:tcPr>
            <w:tcW w:w="1242" w:type="dxa"/>
            <w:gridSpan w:val="3"/>
            <w:vMerge/>
            <w:vAlign w:val="center"/>
          </w:tcPr>
          <w:p w:rsidR="00673F92" w:rsidRPr="00CE6E6C" w:rsidRDefault="00673F92" w:rsidP="00673F92">
            <w:pPr>
              <w:rPr>
                <w:sz w:val="14"/>
                <w:szCs w:val="18"/>
                <w:rtl/>
              </w:rPr>
            </w:pPr>
          </w:p>
        </w:tc>
        <w:tc>
          <w:tcPr>
            <w:tcW w:w="1146" w:type="dxa"/>
            <w:gridSpan w:val="2"/>
            <w:vMerge/>
            <w:vAlign w:val="center"/>
          </w:tcPr>
          <w:p w:rsidR="00673F92" w:rsidRPr="00CE6E6C" w:rsidRDefault="00673F92" w:rsidP="00673F92">
            <w:pPr>
              <w:rPr>
                <w:sz w:val="14"/>
                <w:szCs w:val="18"/>
                <w:rtl/>
              </w:rPr>
            </w:pPr>
          </w:p>
        </w:tc>
      </w:tr>
      <w:tr w:rsidR="00673F92" w:rsidTr="00673F92">
        <w:trPr>
          <w:trHeight w:val="140"/>
        </w:trPr>
        <w:tc>
          <w:tcPr>
            <w:tcW w:w="562" w:type="dxa"/>
            <w:vMerge/>
            <w:vAlign w:val="center"/>
          </w:tcPr>
          <w:p w:rsidR="00673F92" w:rsidRPr="00CE6E6C" w:rsidRDefault="00673F92" w:rsidP="00673F92">
            <w:pPr>
              <w:jc w:val="center"/>
              <w:rPr>
                <w:sz w:val="14"/>
                <w:szCs w:val="18"/>
                <w:rtl/>
              </w:rPr>
            </w:pPr>
          </w:p>
        </w:tc>
        <w:tc>
          <w:tcPr>
            <w:tcW w:w="1233" w:type="dxa"/>
            <w:vMerge/>
          </w:tcPr>
          <w:p w:rsidR="00673F92" w:rsidRPr="00CE6E6C" w:rsidRDefault="00673F92" w:rsidP="00673F92">
            <w:pPr>
              <w:jc w:val="center"/>
              <w:rPr>
                <w:sz w:val="14"/>
                <w:szCs w:val="18"/>
                <w:rtl/>
              </w:rPr>
            </w:pPr>
          </w:p>
        </w:tc>
        <w:tc>
          <w:tcPr>
            <w:tcW w:w="478" w:type="dxa"/>
            <w:vMerge/>
            <w:vAlign w:val="center"/>
          </w:tcPr>
          <w:p w:rsidR="00673F92" w:rsidRPr="00CE6E6C" w:rsidRDefault="00673F92" w:rsidP="00673F92">
            <w:pPr>
              <w:jc w:val="center"/>
              <w:rPr>
                <w:sz w:val="14"/>
                <w:szCs w:val="18"/>
                <w:rtl/>
              </w:rPr>
            </w:pPr>
          </w:p>
        </w:tc>
        <w:tc>
          <w:tcPr>
            <w:tcW w:w="478" w:type="dxa"/>
            <w:vAlign w:val="center"/>
          </w:tcPr>
          <w:p w:rsidR="00673F92" w:rsidRPr="00CE6E6C" w:rsidRDefault="00673F92" w:rsidP="00673F92">
            <w:pPr>
              <w:jc w:val="center"/>
              <w:rPr>
                <w:sz w:val="14"/>
                <w:szCs w:val="18"/>
                <w:rtl/>
              </w:rPr>
            </w:pPr>
            <w:r w:rsidRPr="00CE6E6C">
              <w:rPr>
                <w:rFonts w:hint="cs"/>
                <w:sz w:val="14"/>
                <w:szCs w:val="18"/>
                <w:rtl/>
              </w:rPr>
              <w:t>6&gt;</w:t>
            </w:r>
          </w:p>
        </w:tc>
        <w:tc>
          <w:tcPr>
            <w:tcW w:w="573" w:type="dxa"/>
            <w:vAlign w:val="center"/>
          </w:tcPr>
          <w:p w:rsidR="00673F92" w:rsidRPr="00CE6E6C" w:rsidRDefault="00673F92" w:rsidP="00673F92">
            <w:pPr>
              <w:jc w:val="center"/>
              <w:rPr>
                <w:sz w:val="14"/>
                <w:szCs w:val="18"/>
                <w:rtl/>
              </w:rPr>
            </w:pPr>
            <w:r>
              <w:rPr>
                <w:rFonts w:hint="cs"/>
                <w:sz w:val="14"/>
                <w:szCs w:val="18"/>
                <w:rtl/>
              </w:rPr>
              <w:t>11</w:t>
            </w:r>
            <w:r w:rsidRPr="00CE6E6C">
              <w:rPr>
                <w:rFonts w:hint="cs"/>
                <w:sz w:val="14"/>
                <w:szCs w:val="18"/>
                <w:rtl/>
              </w:rPr>
              <w:t>-6</w:t>
            </w:r>
          </w:p>
        </w:tc>
        <w:tc>
          <w:tcPr>
            <w:tcW w:w="573" w:type="dxa"/>
            <w:vAlign w:val="center"/>
          </w:tcPr>
          <w:p w:rsidR="00673F92" w:rsidRPr="00CE6E6C" w:rsidRDefault="00673F92" w:rsidP="00673F92">
            <w:pPr>
              <w:jc w:val="center"/>
              <w:rPr>
                <w:sz w:val="14"/>
                <w:szCs w:val="18"/>
                <w:rtl/>
              </w:rPr>
            </w:pPr>
            <w:r w:rsidRPr="00CE6E6C">
              <w:rPr>
                <w:rFonts w:hint="cs"/>
                <w:sz w:val="14"/>
                <w:szCs w:val="18"/>
                <w:rtl/>
              </w:rPr>
              <w:t>17-</w:t>
            </w:r>
            <w:r>
              <w:rPr>
                <w:rFonts w:hint="cs"/>
                <w:sz w:val="14"/>
                <w:szCs w:val="18"/>
                <w:rtl/>
              </w:rPr>
              <w:t>12</w:t>
            </w:r>
          </w:p>
        </w:tc>
        <w:tc>
          <w:tcPr>
            <w:tcW w:w="573" w:type="dxa"/>
            <w:vAlign w:val="center"/>
          </w:tcPr>
          <w:p w:rsidR="00673F92" w:rsidRPr="00CE6E6C" w:rsidRDefault="00673F92" w:rsidP="00673F92">
            <w:pPr>
              <w:jc w:val="center"/>
              <w:rPr>
                <w:rFonts w:ascii="Tahoma" w:hAnsi="Tahoma" w:cs="Tahoma"/>
                <w:sz w:val="14"/>
                <w:szCs w:val="18"/>
                <w:rtl/>
              </w:rPr>
            </w:pPr>
            <w:r w:rsidRPr="00CE6E6C">
              <w:rPr>
                <w:rFonts w:hint="cs"/>
                <w:sz w:val="14"/>
                <w:szCs w:val="18"/>
                <w:rtl/>
              </w:rPr>
              <w:t>17</w:t>
            </w:r>
            <w:r w:rsidRPr="00CE6E6C">
              <w:rPr>
                <w:sz w:val="14"/>
                <w:szCs w:val="18"/>
              </w:rPr>
              <w:t>&gt;</w:t>
            </w:r>
          </w:p>
        </w:tc>
        <w:tc>
          <w:tcPr>
            <w:tcW w:w="573" w:type="dxa"/>
            <w:vAlign w:val="center"/>
          </w:tcPr>
          <w:p w:rsidR="00673F92" w:rsidRPr="00CE6E6C" w:rsidRDefault="00673F92" w:rsidP="00673F92">
            <w:pPr>
              <w:jc w:val="center"/>
              <w:rPr>
                <w:sz w:val="14"/>
                <w:szCs w:val="18"/>
                <w:rtl/>
              </w:rPr>
            </w:pPr>
            <w:r w:rsidRPr="00CE6E6C">
              <w:rPr>
                <w:rFonts w:hint="cs"/>
                <w:sz w:val="14"/>
                <w:szCs w:val="18"/>
                <w:rtl/>
              </w:rPr>
              <w:t>6&gt;</w:t>
            </w:r>
          </w:p>
        </w:tc>
        <w:tc>
          <w:tcPr>
            <w:tcW w:w="573" w:type="dxa"/>
            <w:vAlign w:val="center"/>
          </w:tcPr>
          <w:p w:rsidR="00673F92" w:rsidRPr="00CE6E6C" w:rsidRDefault="00673F92" w:rsidP="00673F92">
            <w:pPr>
              <w:jc w:val="center"/>
              <w:rPr>
                <w:sz w:val="14"/>
                <w:szCs w:val="18"/>
                <w:rtl/>
              </w:rPr>
            </w:pPr>
            <w:r w:rsidRPr="00CE6E6C">
              <w:rPr>
                <w:rFonts w:hint="cs"/>
                <w:sz w:val="14"/>
                <w:szCs w:val="18"/>
                <w:rtl/>
              </w:rPr>
              <w:t>1</w:t>
            </w:r>
            <w:r>
              <w:rPr>
                <w:rFonts w:hint="cs"/>
                <w:sz w:val="14"/>
                <w:szCs w:val="18"/>
                <w:rtl/>
              </w:rPr>
              <w:t>1</w:t>
            </w:r>
            <w:r w:rsidRPr="00CE6E6C">
              <w:rPr>
                <w:rFonts w:hint="cs"/>
                <w:sz w:val="14"/>
                <w:szCs w:val="18"/>
                <w:rtl/>
              </w:rPr>
              <w:t>-6</w:t>
            </w:r>
          </w:p>
        </w:tc>
        <w:tc>
          <w:tcPr>
            <w:tcW w:w="668" w:type="dxa"/>
            <w:vAlign w:val="center"/>
          </w:tcPr>
          <w:p w:rsidR="00673F92" w:rsidRPr="00CE6E6C" w:rsidRDefault="00673F92" w:rsidP="00673F92">
            <w:pPr>
              <w:jc w:val="center"/>
              <w:rPr>
                <w:sz w:val="14"/>
                <w:szCs w:val="18"/>
                <w:rtl/>
              </w:rPr>
            </w:pPr>
            <w:r w:rsidRPr="00CE6E6C">
              <w:rPr>
                <w:rFonts w:hint="cs"/>
                <w:sz w:val="14"/>
                <w:szCs w:val="18"/>
                <w:rtl/>
              </w:rPr>
              <w:t>17-</w:t>
            </w:r>
            <w:r>
              <w:rPr>
                <w:rFonts w:hint="cs"/>
                <w:sz w:val="14"/>
                <w:szCs w:val="18"/>
                <w:rtl/>
              </w:rPr>
              <w:t xml:space="preserve">12 </w:t>
            </w:r>
          </w:p>
        </w:tc>
        <w:tc>
          <w:tcPr>
            <w:tcW w:w="478" w:type="dxa"/>
            <w:vAlign w:val="center"/>
          </w:tcPr>
          <w:p w:rsidR="00673F92" w:rsidRPr="00CE6E6C" w:rsidRDefault="00673F92" w:rsidP="00673F92">
            <w:pPr>
              <w:jc w:val="center"/>
              <w:rPr>
                <w:rFonts w:ascii="Tahoma" w:hAnsi="Tahoma" w:cs="Tahoma"/>
                <w:sz w:val="14"/>
                <w:szCs w:val="18"/>
                <w:rtl/>
              </w:rPr>
            </w:pPr>
            <w:r w:rsidRPr="00CE6E6C">
              <w:rPr>
                <w:rFonts w:hint="cs"/>
                <w:sz w:val="14"/>
                <w:szCs w:val="18"/>
                <w:rtl/>
              </w:rPr>
              <w:t>17</w:t>
            </w:r>
            <w:r w:rsidRPr="00CE6E6C">
              <w:rPr>
                <w:sz w:val="14"/>
                <w:szCs w:val="18"/>
              </w:rPr>
              <w:t>&gt;</w:t>
            </w:r>
          </w:p>
        </w:tc>
        <w:tc>
          <w:tcPr>
            <w:tcW w:w="573" w:type="dxa"/>
            <w:vAlign w:val="center"/>
          </w:tcPr>
          <w:p w:rsidR="00673F92" w:rsidRPr="00CE6E6C" w:rsidRDefault="00673F92" w:rsidP="00673F92">
            <w:pPr>
              <w:jc w:val="center"/>
              <w:rPr>
                <w:sz w:val="14"/>
                <w:szCs w:val="18"/>
                <w:rtl/>
              </w:rPr>
            </w:pPr>
            <w:r w:rsidRPr="00CE6E6C">
              <w:rPr>
                <w:rFonts w:hint="cs"/>
                <w:sz w:val="14"/>
                <w:szCs w:val="18"/>
                <w:rtl/>
              </w:rPr>
              <w:t>روستا</w:t>
            </w:r>
          </w:p>
        </w:tc>
        <w:tc>
          <w:tcPr>
            <w:tcW w:w="478" w:type="dxa"/>
            <w:vAlign w:val="center"/>
          </w:tcPr>
          <w:p w:rsidR="00673F92" w:rsidRPr="00CE6E6C" w:rsidRDefault="00673F92" w:rsidP="00673F92">
            <w:pPr>
              <w:jc w:val="center"/>
              <w:rPr>
                <w:sz w:val="14"/>
                <w:szCs w:val="18"/>
                <w:rtl/>
              </w:rPr>
            </w:pPr>
            <w:r w:rsidRPr="00CE6E6C">
              <w:rPr>
                <w:rFonts w:hint="cs"/>
                <w:sz w:val="14"/>
                <w:szCs w:val="18"/>
                <w:rtl/>
              </w:rPr>
              <w:t>شهر</w:t>
            </w:r>
          </w:p>
        </w:tc>
        <w:tc>
          <w:tcPr>
            <w:tcW w:w="382" w:type="dxa"/>
            <w:vAlign w:val="center"/>
          </w:tcPr>
          <w:p w:rsidR="00673F92" w:rsidRPr="00CE6E6C" w:rsidRDefault="00673F92" w:rsidP="00673F92">
            <w:pPr>
              <w:jc w:val="center"/>
              <w:rPr>
                <w:sz w:val="14"/>
                <w:szCs w:val="18"/>
                <w:rtl/>
              </w:rPr>
            </w:pPr>
            <w:r w:rsidRPr="00CE6E6C">
              <w:rPr>
                <w:rFonts w:hint="cs"/>
                <w:sz w:val="14"/>
                <w:szCs w:val="18"/>
                <w:rtl/>
              </w:rPr>
              <w:t>سر</w:t>
            </w:r>
          </w:p>
        </w:tc>
        <w:tc>
          <w:tcPr>
            <w:tcW w:w="382" w:type="dxa"/>
            <w:vAlign w:val="center"/>
          </w:tcPr>
          <w:p w:rsidR="00673F92" w:rsidRPr="00CE6E6C" w:rsidRDefault="00673F92" w:rsidP="00673F92">
            <w:pPr>
              <w:jc w:val="center"/>
              <w:rPr>
                <w:sz w:val="14"/>
                <w:szCs w:val="18"/>
                <w:rtl/>
              </w:rPr>
            </w:pPr>
            <w:r w:rsidRPr="00CE6E6C">
              <w:rPr>
                <w:rFonts w:hint="cs"/>
                <w:sz w:val="14"/>
                <w:szCs w:val="18"/>
                <w:rtl/>
              </w:rPr>
              <w:t>تن</w:t>
            </w:r>
          </w:p>
        </w:tc>
        <w:tc>
          <w:tcPr>
            <w:tcW w:w="478" w:type="dxa"/>
            <w:vAlign w:val="center"/>
          </w:tcPr>
          <w:p w:rsidR="00673F92" w:rsidRPr="00CE6E6C" w:rsidRDefault="00673F92" w:rsidP="00673F92">
            <w:pPr>
              <w:rPr>
                <w:sz w:val="14"/>
                <w:szCs w:val="18"/>
                <w:rtl/>
              </w:rPr>
            </w:pPr>
            <w:r w:rsidRPr="00CE6E6C">
              <w:rPr>
                <w:rFonts w:hint="cs"/>
                <w:sz w:val="14"/>
                <w:szCs w:val="18"/>
                <w:rtl/>
              </w:rPr>
              <w:t>عانه</w:t>
            </w:r>
          </w:p>
        </w:tc>
        <w:tc>
          <w:tcPr>
            <w:tcW w:w="478" w:type="dxa"/>
            <w:vAlign w:val="center"/>
          </w:tcPr>
          <w:p w:rsidR="00673F92" w:rsidRPr="00CE6E6C" w:rsidRDefault="00673F92" w:rsidP="00673F92">
            <w:pPr>
              <w:rPr>
                <w:sz w:val="14"/>
                <w:szCs w:val="18"/>
                <w:rtl/>
              </w:rPr>
            </w:pPr>
            <w:r w:rsidRPr="00CE6E6C">
              <w:rPr>
                <w:rFonts w:hint="cs"/>
                <w:sz w:val="14"/>
                <w:szCs w:val="18"/>
                <w:rtl/>
              </w:rPr>
              <w:t>دارد</w:t>
            </w:r>
          </w:p>
        </w:tc>
        <w:tc>
          <w:tcPr>
            <w:tcW w:w="668" w:type="dxa"/>
            <w:vAlign w:val="center"/>
          </w:tcPr>
          <w:p w:rsidR="00673F92" w:rsidRPr="00CE6E6C" w:rsidRDefault="00673F92" w:rsidP="00673F92">
            <w:pPr>
              <w:rPr>
                <w:sz w:val="14"/>
                <w:szCs w:val="18"/>
                <w:rtl/>
              </w:rPr>
            </w:pPr>
            <w:r w:rsidRPr="00CE6E6C">
              <w:rPr>
                <w:rFonts w:hint="cs"/>
                <w:sz w:val="12"/>
                <w:szCs w:val="16"/>
                <w:rtl/>
              </w:rPr>
              <w:t>ندارد</w:t>
            </w:r>
            <w:r w:rsidRPr="00CE6E6C">
              <w:rPr>
                <w:rFonts w:cs="Traditional Arabic" w:hint="cs"/>
                <w:sz w:val="22"/>
                <w:szCs w:val="26"/>
                <w:rtl/>
              </w:rPr>
              <w:t>٭ ٭</w:t>
            </w:r>
          </w:p>
        </w:tc>
      </w:tr>
      <w:tr w:rsidR="00673F92" w:rsidTr="00673F92">
        <w:trPr>
          <w:trHeight w:val="5220"/>
        </w:trPr>
        <w:tc>
          <w:tcPr>
            <w:tcW w:w="562" w:type="dxa"/>
          </w:tcPr>
          <w:p w:rsidR="00673F92" w:rsidRDefault="00673F92" w:rsidP="00673F92">
            <w:pPr>
              <w:jc w:val="lowKashida"/>
              <w:rPr>
                <w:rtl/>
              </w:rPr>
            </w:pPr>
          </w:p>
        </w:tc>
        <w:tc>
          <w:tcPr>
            <w:tcW w:w="1233"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668"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382" w:type="dxa"/>
          </w:tcPr>
          <w:p w:rsidR="00673F92" w:rsidRDefault="00673F92" w:rsidP="00673F92">
            <w:pPr>
              <w:jc w:val="lowKashida"/>
              <w:rPr>
                <w:rtl/>
              </w:rPr>
            </w:pPr>
          </w:p>
        </w:tc>
        <w:tc>
          <w:tcPr>
            <w:tcW w:w="382" w:type="dxa"/>
          </w:tcPr>
          <w:p w:rsidR="00673F92" w:rsidRDefault="00673F92" w:rsidP="00673F92">
            <w:pPr>
              <w:jc w:val="lowKashida"/>
              <w:rPr>
                <w:rtl/>
              </w:rPr>
            </w:pPr>
          </w:p>
        </w:tc>
        <w:tc>
          <w:tcPr>
            <w:tcW w:w="478" w:type="dxa"/>
          </w:tcPr>
          <w:p w:rsidR="00673F92" w:rsidRDefault="00673F92" w:rsidP="00673F92">
            <w:pPr>
              <w:rPr>
                <w:rtl/>
              </w:rPr>
            </w:pPr>
          </w:p>
          <w:p w:rsidR="00673F92" w:rsidRDefault="00673F92" w:rsidP="00673F92">
            <w:pPr>
              <w:rPr>
                <w:rtl/>
              </w:rPr>
            </w:pPr>
          </w:p>
          <w:p w:rsidR="00673F92" w:rsidRDefault="00673F92" w:rsidP="00673F92">
            <w:pPr>
              <w:rPr>
                <w:rtl/>
              </w:rPr>
            </w:pPr>
          </w:p>
          <w:p w:rsidR="00673F92" w:rsidRDefault="00673F92" w:rsidP="00673F92">
            <w:pPr>
              <w:rPr>
                <w:rtl/>
              </w:rPr>
            </w:pPr>
          </w:p>
          <w:p w:rsidR="00673F92" w:rsidRDefault="00673F92" w:rsidP="00673F92">
            <w:pPr>
              <w:rPr>
                <w:rtl/>
              </w:rPr>
            </w:pPr>
          </w:p>
          <w:p w:rsidR="00673F92" w:rsidRDefault="00673F92" w:rsidP="00673F92">
            <w:pPr>
              <w:rPr>
                <w:rtl/>
              </w:rPr>
            </w:pPr>
          </w:p>
        </w:tc>
        <w:tc>
          <w:tcPr>
            <w:tcW w:w="478" w:type="dxa"/>
          </w:tcPr>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rPr>
                <w:rtl/>
              </w:rPr>
            </w:pPr>
          </w:p>
        </w:tc>
        <w:tc>
          <w:tcPr>
            <w:tcW w:w="668" w:type="dxa"/>
          </w:tcPr>
          <w:p w:rsidR="00673F92" w:rsidRDefault="00673F92" w:rsidP="00673F92">
            <w:pPr>
              <w:bidi w:val="0"/>
              <w:rPr>
                <w:rtl/>
              </w:rPr>
            </w:pPr>
          </w:p>
          <w:p w:rsidR="00673F92" w:rsidRDefault="00673F92" w:rsidP="00673F92">
            <w:pPr>
              <w:bidi w:val="0"/>
              <w:rPr>
                <w:rtl/>
              </w:rPr>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rPr>
                <w:rtl/>
              </w:rPr>
            </w:pPr>
          </w:p>
          <w:p w:rsidR="00673F92" w:rsidRDefault="00673F92" w:rsidP="00673F92">
            <w:pPr>
              <w:bidi w:val="0"/>
              <w:rPr>
                <w:rtl/>
              </w:rPr>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pPr>
          </w:p>
          <w:p w:rsidR="00673F92" w:rsidRDefault="00673F92" w:rsidP="00673F92">
            <w:pPr>
              <w:bidi w:val="0"/>
              <w:rPr>
                <w:rtl/>
              </w:rPr>
            </w:pPr>
          </w:p>
          <w:p w:rsidR="00673F92" w:rsidRDefault="00673F92" w:rsidP="00673F92">
            <w:pPr>
              <w:rPr>
                <w:rtl/>
              </w:rPr>
            </w:pPr>
          </w:p>
        </w:tc>
      </w:tr>
      <w:tr w:rsidR="00673F92" w:rsidTr="00673F92">
        <w:trPr>
          <w:trHeight w:val="371"/>
        </w:trPr>
        <w:tc>
          <w:tcPr>
            <w:tcW w:w="562" w:type="dxa"/>
          </w:tcPr>
          <w:p w:rsidR="00673F92" w:rsidRDefault="00673F92" w:rsidP="00673F92">
            <w:pPr>
              <w:jc w:val="lowKashida"/>
              <w:rPr>
                <w:rtl/>
              </w:rPr>
            </w:pPr>
          </w:p>
        </w:tc>
        <w:tc>
          <w:tcPr>
            <w:tcW w:w="1233" w:type="dxa"/>
          </w:tcPr>
          <w:p w:rsidR="00673F92" w:rsidRDefault="00673F92" w:rsidP="00673F92">
            <w:pPr>
              <w:jc w:val="lowKashida"/>
              <w:rPr>
                <w:rtl/>
              </w:rPr>
            </w:pPr>
            <w:r w:rsidRPr="00CE6E6C">
              <w:rPr>
                <w:rFonts w:hint="cs"/>
                <w:sz w:val="14"/>
                <w:szCs w:val="18"/>
                <w:rtl/>
              </w:rPr>
              <w:t>متفرقه</w:t>
            </w:r>
            <w:r w:rsidRPr="00CE6E6C">
              <w:rPr>
                <w:rFonts w:cs="Traditional Arabic" w:hint="cs"/>
                <w:rtl/>
              </w:rPr>
              <w:t>٭</w:t>
            </w:r>
          </w:p>
        </w:tc>
        <w:tc>
          <w:tcPr>
            <w:tcW w:w="478"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668"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382" w:type="dxa"/>
          </w:tcPr>
          <w:p w:rsidR="00673F92" w:rsidRDefault="00673F92" w:rsidP="00673F92">
            <w:pPr>
              <w:jc w:val="lowKashida"/>
              <w:rPr>
                <w:rtl/>
              </w:rPr>
            </w:pPr>
          </w:p>
        </w:tc>
        <w:tc>
          <w:tcPr>
            <w:tcW w:w="382" w:type="dxa"/>
          </w:tcPr>
          <w:p w:rsidR="00673F92" w:rsidRDefault="00673F92" w:rsidP="00673F92">
            <w:pPr>
              <w:jc w:val="lowKashida"/>
              <w:rPr>
                <w:rtl/>
              </w:rPr>
            </w:pPr>
          </w:p>
        </w:tc>
        <w:tc>
          <w:tcPr>
            <w:tcW w:w="478" w:type="dxa"/>
          </w:tcPr>
          <w:p w:rsidR="00673F92" w:rsidRDefault="00673F92" w:rsidP="00673F92">
            <w:pPr>
              <w:rPr>
                <w:rtl/>
              </w:rPr>
            </w:pPr>
          </w:p>
        </w:tc>
        <w:tc>
          <w:tcPr>
            <w:tcW w:w="478" w:type="dxa"/>
          </w:tcPr>
          <w:p w:rsidR="00673F92" w:rsidRDefault="00673F92" w:rsidP="00673F92">
            <w:pPr>
              <w:rPr>
                <w:rtl/>
              </w:rPr>
            </w:pPr>
          </w:p>
        </w:tc>
        <w:tc>
          <w:tcPr>
            <w:tcW w:w="668" w:type="dxa"/>
          </w:tcPr>
          <w:p w:rsidR="00673F92" w:rsidRDefault="00673F92" w:rsidP="00673F92">
            <w:pPr>
              <w:rPr>
                <w:rtl/>
              </w:rPr>
            </w:pPr>
          </w:p>
        </w:tc>
      </w:tr>
      <w:tr w:rsidR="00673F92" w:rsidTr="00673F92">
        <w:trPr>
          <w:trHeight w:val="404"/>
        </w:trPr>
        <w:tc>
          <w:tcPr>
            <w:tcW w:w="562" w:type="dxa"/>
          </w:tcPr>
          <w:p w:rsidR="00673F92" w:rsidRDefault="00673F92" w:rsidP="00673F92">
            <w:pPr>
              <w:jc w:val="lowKashida"/>
              <w:rPr>
                <w:rtl/>
              </w:rPr>
            </w:pPr>
            <w:r w:rsidRPr="00CE6E6C">
              <w:rPr>
                <w:rFonts w:hint="cs"/>
                <w:sz w:val="14"/>
                <w:szCs w:val="18"/>
                <w:rtl/>
              </w:rPr>
              <w:t>جمع</w:t>
            </w:r>
          </w:p>
        </w:tc>
        <w:tc>
          <w:tcPr>
            <w:tcW w:w="1233"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668"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573" w:type="dxa"/>
          </w:tcPr>
          <w:p w:rsidR="00673F92" w:rsidRDefault="00673F92" w:rsidP="00673F92">
            <w:pPr>
              <w:jc w:val="lowKashida"/>
              <w:rPr>
                <w:rtl/>
              </w:rPr>
            </w:pPr>
          </w:p>
        </w:tc>
        <w:tc>
          <w:tcPr>
            <w:tcW w:w="478" w:type="dxa"/>
          </w:tcPr>
          <w:p w:rsidR="00673F92" w:rsidRDefault="00673F92" w:rsidP="00673F92">
            <w:pPr>
              <w:jc w:val="lowKashida"/>
              <w:rPr>
                <w:rtl/>
              </w:rPr>
            </w:pPr>
          </w:p>
        </w:tc>
        <w:tc>
          <w:tcPr>
            <w:tcW w:w="382" w:type="dxa"/>
          </w:tcPr>
          <w:p w:rsidR="00673F92" w:rsidRDefault="00673F92" w:rsidP="00673F92">
            <w:pPr>
              <w:jc w:val="lowKashida"/>
              <w:rPr>
                <w:rtl/>
              </w:rPr>
            </w:pPr>
          </w:p>
        </w:tc>
        <w:tc>
          <w:tcPr>
            <w:tcW w:w="382" w:type="dxa"/>
          </w:tcPr>
          <w:p w:rsidR="00673F92" w:rsidRDefault="00673F92" w:rsidP="00673F92">
            <w:pPr>
              <w:jc w:val="lowKashida"/>
              <w:rPr>
                <w:rtl/>
              </w:rPr>
            </w:pPr>
          </w:p>
        </w:tc>
        <w:tc>
          <w:tcPr>
            <w:tcW w:w="478" w:type="dxa"/>
          </w:tcPr>
          <w:p w:rsidR="00673F92" w:rsidRDefault="00673F92" w:rsidP="00673F92">
            <w:pPr>
              <w:rPr>
                <w:rtl/>
              </w:rPr>
            </w:pPr>
          </w:p>
        </w:tc>
        <w:tc>
          <w:tcPr>
            <w:tcW w:w="478" w:type="dxa"/>
          </w:tcPr>
          <w:p w:rsidR="00673F92" w:rsidRDefault="00673F92" w:rsidP="00673F92">
            <w:pPr>
              <w:rPr>
                <w:rtl/>
              </w:rPr>
            </w:pPr>
          </w:p>
        </w:tc>
        <w:tc>
          <w:tcPr>
            <w:tcW w:w="668" w:type="dxa"/>
          </w:tcPr>
          <w:p w:rsidR="00673F92" w:rsidRDefault="00673F92" w:rsidP="00673F92">
            <w:pPr>
              <w:rPr>
                <w:rtl/>
              </w:rPr>
            </w:pPr>
          </w:p>
        </w:tc>
      </w:tr>
    </w:tbl>
    <w:p w:rsidR="00673F92" w:rsidRDefault="00607BE1" w:rsidP="00673F92">
      <w:pPr>
        <w:tabs>
          <w:tab w:val="left" w:pos="9358"/>
        </w:tabs>
        <w:jc w:val="both"/>
        <w:rPr>
          <w:rtl/>
        </w:rPr>
      </w:pPr>
      <w:r>
        <w:rPr>
          <w:rFonts w:hint="cs"/>
          <w:rtl/>
        </w:rPr>
        <w:t xml:space="preserve">      </w:t>
      </w:r>
      <w:r w:rsidR="00673F92">
        <w:rPr>
          <w:rFonts w:hint="cs"/>
          <w:rtl/>
        </w:rPr>
        <w:t>متفرقه: منظور گزارش موارد پديكولوزيس از زندان ها، پادگان ها، خوابگاههاي دانشجويي و ... به ستاد شهرستاها صرفاًٌ در مواقع اپيدميك ولي بصورت روتين نياز به گزارش ماهيانه وجود ندارد.</w:t>
      </w:r>
    </w:p>
    <w:p w:rsidR="00673F92" w:rsidRDefault="00673F92" w:rsidP="00673F92">
      <w:pPr>
        <w:rPr>
          <w:rtl/>
        </w:rPr>
      </w:pPr>
      <w:r>
        <w:rPr>
          <w:rFonts w:cs="Traditional Arabic" w:hint="cs"/>
          <w:rtl/>
        </w:rPr>
        <w:t>٭</w:t>
      </w:r>
      <w:r w:rsidRPr="001F586F">
        <w:rPr>
          <w:rFonts w:cs="Traditional Arabic" w:hint="cs"/>
          <w:rtl/>
        </w:rPr>
        <w:t xml:space="preserve"> </w:t>
      </w:r>
      <w:r>
        <w:rPr>
          <w:rFonts w:cs="Traditional Arabic" w:hint="cs"/>
          <w:rtl/>
        </w:rPr>
        <w:t>٭</w:t>
      </w:r>
      <w:r>
        <w:rPr>
          <w:rFonts w:hint="cs"/>
          <w:rtl/>
        </w:rPr>
        <w:t xml:space="preserve"> وجود آلودگي در طي 3 ماه گذشته                                         نام و امضاء مسئول</w:t>
      </w:r>
    </w:p>
    <w:p w:rsidR="00607BE1" w:rsidRDefault="00607BE1" w:rsidP="00607BE1">
      <w:pPr>
        <w:tabs>
          <w:tab w:val="left" w:pos="9358"/>
        </w:tabs>
        <w:jc w:val="both"/>
        <w:rPr>
          <w:rtl/>
        </w:rPr>
      </w:pPr>
      <w:r>
        <w:rPr>
          <w:rFonts w:hint="cs"/>
          <w:rtl/>
        </w:rPr>
        <w:t xml:space="preserve">                                                 </w:t>
      </w:r>
    </w:p>
    <w:p w:rsidR="00607BE1" w:rsidRDefault="00607BE1" w:rsidP="00607BE1">
      <w:pPr>
        <w:tabs>
          <w:tab w:val="left" w:pos="9358"/>
        </w:tabs>
        <w:rPr>
          <w:rtl/>
        </w:rPr>
      </w:pPr>
    </w:p>
    <w:p w:rsidR="00673F92" w:rsidRDefault="00673F92" w:rsidP="00607BE1">
      <w:pPr>
        <w:tabs>
          <w:tab w:val="left" w:pos="9358"/>
        </w:tabs>
        <w:rPr>
          <w:rtl/>
        </w:rPr>
      </w:pPr>
    </w:p>
    <w:p w:rsidR="00673F92" w:rsidRDefault="00673F92" w:rsidP="00607BE1">
      <w:pPr>
        <w:tabs>
          <w:tab w:val="left" w:pos="9358"/>
        </w:tabs>
        <w:rPr>
          <w:rtl/>
        </w:rPr>
      </w:pPr>
    </w:p>
    <w:p w:rsidR="00673F92" w:rsidRDefault="00673F92" w:rsidP="00607BE1">
      <w:pPr>
        <w:tabs>
          <w:tab w:val="left" w:pos="9358"/>
        </w:tabs>
        <w:rPr>
          <w:rtl/>
        </w:rPr>
      </w:pPr>
    </w:p>
    <w:p w:rsidR="00673F92" w:rsidRDefault="00673F92" w:rsidP="00607BE1">
      <w:pPr>
        <w:tabs>
          <w:tab w:val="left" w:pos="9358"/>
        </w:tabs>
        <w:rPr>
          <w:rtl/>
        </w:rPr>
      </w:pPr>
    </w:p>
    <w:p w:rsidR="00673F92" w:rsidRDefault="00673F92" w:rsidP="00607BE1">
      <w:pPr>
        <w:tabs>
          <w:tab w:val="left" w:pos="9358"/>
        </w:tabs>
        <w:rPr>
          <w:rtl/>
        </w:rPr>
      </w:pPr>
    </w:p>
    <w:p w:rsidR="00673F92" w:rsidRDefault="00673F92" w:rsidP="00607BE1">
      <w:pPr>
        <w:tabs>
          <w:tab w:val="left" w:pos="9358"/>
        </w:tabs>
        <w:rPr>
          <w:rtl/>
        </w:rPr>
      </w:pPr>
    </w:p>
    <w:p w:rsidR="00A1348B" w:rsidRDefault="00A1348B" w:rsidP="00A1348B">
      <w:pPr>
        <w:jc w:val="center"/>
        <w:rPr>
          <w:b/>
          <w:bCs/>
          <w:sz w:val="30"/>
          <w:szCs w:val="34"/>
          <w:rtl/>
        </w:rPr>
      </w:pPr>
      <w:r>
        <w:rPr>
          <w:rFonts w:hint="cs"/>
          <w:b/>
          <w:bCs/>
          <w:sz w:val="30"/>
          <w:szCs w:val="34"/>
          <w:rtl/>
        </w:rPr>
        <w:t>وزارت بهداشت، درمان و آموزش پزشكي</w:t>
      </w:r>
    </w:p>
    <w:p w:rsidR="00A1348B" w:rsidRDefault="00A1348B" w:rsidP="00A1348B">
      <w:pPr>
        <w:jc w:val="center"/>
        <w:rPr>
          <w:b/>
          <w:bCs/>
          <w:sz w:val="30"/>
          <w:szCs w:val="34"/>
          <w:rtl/>
        </w:rPr>
      </w:pPr>
      <w:r>
        <w:rPr>
          <w:rFonts w:hint="cs"/>
          <w:b/>
          <w:bCs/>
          <w:sz w:val="30"/>
          <w:szCs w:val="34"/>
          <w:rtl/>
        </w:rPr>
        <w:t>معاونت بهداشت</w:t>
      </w:r>
    </w:p>
    <w:p w:rsidR="00A1348B" w:rsidRPr="00337E78" w:rsidRDefault="00A1348B" w:rsidP="00A1348B">
      <w:pPr>
        <w:tabs>
          <w:tab w:val="left" w:pos="2810"/>
          <w:tab w:val="center" w:pos="6979"/>
          <w:tab w:val="left" w:pos="9058"/>
        </w:tabs>
        <w:jc w:val="center"/>
        <w:rPr>
          <w:sz w:val="28"/>
          <w:szCs w:val="32"/>
          <w:rtl/>
        </w:rPr>
      </w:pPr>
      <w:r w:rsidRPr="00337E78">
        <w:rPr>
          <w:rFonts w:hint="cs"/>
          <w:sz w:val="30"/>
          <w:szCs w:val="34"/>
          <w:rtl/>
        </w:rPr>
        <w:t>دانشگاه / دانشكده علوم پزشكي و خدمات بهداشتي درماني</w:t>
      </w:r>
      <w:r w:rsidRPr="00337E78">
        <w:rPr>
          <w:rFonts w:hint="cs"/>
          <w:sz w:val="28"/>
          <w:szCs w:val="32"/>
          <w:rtl/>
        </w:rPr>
        <w:t>............</w:t>
      </w:r>
    </w:p>
    <w:p w:rsidR="00A1348B" w:rsidRPr="00A65609" w:rsidRDefault="00A1348B" w:rsidP="00A1348B">
      <w:pPr>
        <w:tabs>
          <w:tab w:val="left" w:pos="10758"/>
        </w:tabs>
        <w:jc w:val="right"/>
        <w:rPr>
          <w:rFonts w:ascii="Arial" w:hAnsi="Arial" w:cs="B Mitra"/>
          <w:szCs w:val="24"/>
          <w:rtl/>
        </w:rPr>
      </w:pPr>
      <w:r w:rsidRPr="0073382A">
        <w:rPr>
          <w:rFonts w:hint="cs"/>
          <w:b/>
          <w:bCs/>
          <w:sz w:val="28"/>
          <w:rtl/>
        </w:rPr>
        <w:t>فرم شماره 2</w:t>
      </w:r>
      <w:r>
        <w:rPr>
          <w:rFonts w:hint="cs"/>
          <w:b/>
          <w:bCs/>
          <w:color w:val="FF0000"/>
          <w:sz w:val="30"/>
          <w:szCs w:val="34"/>
          <w:rtl/>
        </w:rPr>
        <w:t xml:space="preserve">  </w:t>
      </w:r>
      <w:r>
        <w:rPr>
          <w:rFonts w:hint="cs"/>
          <w:rtl/>
        </w:rPr>
        <w:t>فرم گزارش آلودگي به شپش</w:t>
      </w:r>
      <w:r>
        <w:rPr>
          <w:rFonts w:hint="cs"/>
          <w:rtl/>
        </w:rPr>
        <w:tab/>
      </w:r>
      <w:r w:rsidRPr="00A65609">
        <w:rPr>
          <w:rFonts w:ascii="Arial" w:hAnsi="Arial" w:cs="B Mitra" w:hint="cs"/>
          <w:szCs w:val="24"/>
          <w:rtl/>
        </w:rPr>
        <w:t>مركز بهداشتي درماني..........</w:t>
      </w:r>
      <w:r w:rsidRPr="00A65609">
        <w:rPr>
          <w:rFonts w:hint="cs"/>
          <w:szCs w:val="24"/>
          <w:rtl/>
        </w:rPr>
        <w:tab/>
      </w:r>
      <w:r w:rsidRPr="00A65609">
        <w:rPr>
          <w:rFonts w:ascii="Arial" w:hAnsi="Arial" w:cs="B Mitra" w:hint="cs"/>
          <w:szCs w:val="24"/>
          <w:rtl/>
        </w:rPr>
        <w:t>خانه بهداشت..................</w:t>
      </w:r>
    </w:p>
    <w:p w:rsidR="00A1348B" w:rsidRDefault="00A1348B" w:rsidP="00A1348B">
      <w:pPr>
        <w:tabs>
          <w:tab w:val="left" w:pos="9058"/>
        </w:tabs>
        <w:jc w:val="right"/>
        <w:rPr>
          <w:rtl/>
        </w:rPr>
      </w:pPr>
      <w:r>
        <w:rPr>
          <w:rFonts w:hint="cs"/>
          <w:sz w:val="26"/>
          <w:szCs w:val="30"/>
          <w:rtl/>
        </w:rPr>
        <w:t>شهرستان............</w:t>
      </w:r>
      <w:r w:rsidRPr="00633A01">
        <w:rPr>
          <w:rFonts w:hint="cs"/>
          <w:rtl/>
        </w:rPr>
        <w:t xml:space="preserve"> </w:t>
      </w:r>
      <w:r>
        <w:rPr>
          <w:rFonts w:hint="cs"/>
          <w:rtl/>
        </w:rPr>
        <w:t>مركز بهداشتي درماني........... خاانه بهداشت</w:t>
      </w:r>
    </w:p>
    <w:p w:rsidR="00A1348B" w:rsidRDefault="00A1348B" w:rsidP="00A1348B">
      <w:pPr>
        <w:jc w:val="right"/>
        <w:rPr>
          <w:rFonts w:ascii="Arial" w:hAnsi="Arial" w:cs="B Mitra"/>
          <w:sz w:val="28"/>
          <w:rtl/>
        </w:rPr>
      </w:pPr>
      <w:r w:rsidRPr="00A65609">
        <w:rPr>
          <w:rFonts w:ascii="Arial" w:hAnsi="Arial" w:cs="B Mitra" w:hint="cs"/>
          <w:szCs w:val="24"/>
          <w:rtl/>
        </w:rPr>
        <w:t>ماه...............سال.................13</w:t>
      </w:r>
      <w:r>
        <w:rPr>
          <w:rFonts w:hint="cs"/>
          <w:rtl/>
        </w:rPr>
        <w:tab/>
        <w:t xml:space="preserve">                         </w:t>
      </w:r>
      <w:r>
        <w:rPr>
          <w:rFonts w:hint="cs"/>
          <w:sz w:val="26"/>
          <w:szCs w:val="30"/>
          <w:rtl/>
        </w:rPr>
        <w:t xml:space="preserve"> </w:t>
      </w:r>
    </w:p>
    <w:p w:rsidR="00A1348B" w:rsidRDefault="00A1348B" w:rsidP="00A1348B">
      <w:pPr>
        <w:tabs>
          <w:tab w:val="left" w:pos="10758"/>
        </w:tabs>
        <w:rPr>
          <w:rFonts w:ascii="Arial" w:hAnsi="Arial" w:cs="B Mitra"/>
          <w:sz w:val="28"/>
          <w:rtl/>
        </w:rPr>
      </w:pPr>
      <w:r>
        <w:rPr>
          <w:rFonts w:ascii="Arial" w:hAnsi="Arial" w:cs="B Mitra" w:hint="cs"/>
          <w:sz w:val="28"/>
          <w:rtl/>
        </w:rPr>
        <w:tab/>
        <w:t xml:space="preserve">                                                                                                                                                                                                         </w:t>
      </w:r>
    </w:p>
    <w:tbl>
      <w:tblPr>
        <w:bidiVisual/>
        <w:tblW w:w="10739" w:type="dxa"/>
        <w:tblInd w:w="-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567"/>
        <w:gridCol w:w="709"/>
        <w:gridCol w:w="709"/>
        <w:gridCol w:w="567"/>
        <w:gridCol w:w="486"/>
        <w:gridCol w:w="850"/>
        <w:gridCol w:w="932"/>
        <w:gridCol w:w="709"/>
        <w:gridCol w:w="850"/>
        <w:gridCol w:w="709"/>
        <w:gridCol w:w="567"/>
        <w:gridCol w:w="567"/>
        <w:gridCol w:w="567"/>
        <w:gridCol w:w="567"/>
        <w:gridCol w:w="816"/>
      </w:tblGrid>
      <w:tr w:rsidR="00A1348B" w:rsidTr="00203C5D">
        <w:trPr>
          <w:cantSplit/>
          <w:trHeight w:val="1134"/>
        </w:trPr>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تعداد كل</w:t>
            </w:r>
          </w:p>
        </w:tc>
        <w:tc>
          <w:tcPr>
            <w:tcW w:w="2552" w:type="dxa"/>
            <w:gridSpan w:val="4"/>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زن</w:t>
            </w:r>
          </w:p>
        </w:tc>
        <w:tc>
          <w:tcPr>
            <w:tcW w:w="2977" w:type="dxa"/>
            <w:gridSpan w:val="4"/>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مرد</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محل سكونت</w:t>
            </w:r>
          </w:p>
        </w:tc>
        <w:tc>
          <w:tcPr>
            <w:tcW w:w="1701" w:type="dxa"/>
            <w:gridSpan w:val="3"/>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نوع شپش</w:t>
            </w:r>
          </w:p>
        </w:tc>
        <w:tc>
          <w:tcPr>
            <w:tcW w:w="1383" w:type="dxa"/>
            <w:gridSpan w:val="2"/>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سابقه آلودگي</w:t>
            </w:r>
          </w:p>
        </w:tc>
      </w:tr>
      <w:tr w:rsidR="00A1348B" w:rsidTr="00203C5D">
        <w:trPr>
          <w:cantSplit/>
          <w:trHeight w:val="1134"/>
        </w:trPr>
        <w:tc>
          <w:tcPr>
            <w:tcW w:w="567" w:type="dxa"/>
            <w:vMerge/>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bidi w:val="0"/>
              <w:rPr>
                <w:rFonts w:ascii="Arial" w:hAnsi="Arial" w:cs="B Mitra"/>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6&gt;</w:t>
            </w:r>
          </w:p>
        </w:tc>
        <w:tc>
          <w:tcPr>
            <w:tcW w:w="709"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11-6</w:t>
            </w:r>
          </w:p>
        </w:tc>
        <w:tc>
          <w:tcPr>
            <w:tcW w:w="709"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17-12</w:t>
            </w:r>
          </w:p>
        </w:tc>
        <w:tc>
          <w:tcPr>
            <w:tcW w:w="567"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17</w:t>
            </w:r>
            <w:r w:rsidRPr="00A65609">
              <w:rPr>
                <w:rFonts w:ascii="Arial" w:hAnsi="Arial" w:cs="B Mitra"/>
                <w:szCs w:val="24"/>
              </w:rPr>
              <w:t>&gt;</w:t>
            </w:r>
          </w:p>
        </w:tc>
        <w:tc>
          <w:tcPr>
            <w:tcW w:w="486"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6&gt;</w:t>
            </w:r>
          </w:p>
        </w:tc>
        <w:tc>
          <w:tcPr>
            <w:tcW w:w="850"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11-6</w:t>
            </w:r>
          </w:p>
        </w:tc>
        <w:tc>
          <w:tcPr>
            <w:tcW w:w="932"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17-12</w:t>
            </w:r>
          </w:p>
        </w:tc>
        <w:tc>
          <w:tcPr>
            <w:tcW w:w="709"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17</w:t>
            </w:r>
            <w:r w:rsidRPr="00A65609">
              <w:rPr>
                <w:rFonts w:ascii="Arial" w:hAnsi="Arial" w:cs="B Mitra"/>
                <w:szCs w:val="24"/>
              </w:rPr>
              <w:t>&gt;</w:t>
            </w:r>
          </w:p>
        </w:tc>
        <w:tc>
          <w:tcPr>
            <w:tcW w:w="850"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روستا</w:t>
            </w:r>
          </w:p>
        </w:tc>
        <w:tc>
          <w:tcPr>
            <w:tcW w:w="709"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شهر</w:t>
            </w:r>
          </w:p>
        </w:tc>
        <w:tc>
          <w:tcPr>
            <w:tcW w:w="567"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سر</w:t>
            </w:r>
          </w:p>
        </w:tc>
        <w:tc>
          <w:tcPr>
            <w:tcW w:w="567"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تن</w:t>
            </w:r>
          </w:p>
        </w:tc>
        <w:tc>
          <w:tcPr>
            <w:tcW w:w="567"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عانه</w:t>
            </w:r>
          </w:p>
        </w:tc>
        <w:tc>
          <w:tcPr>
            <w:tcW w:w="567"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دارد</w:t>
            </w:r>
          </w:p>
        </w:tc>
        <w:tc>
          <w:tcPr>
            <w:tcW w:w="816" w:type="dxa"/>
            <w:tcBorders>
              <w:top w:val="single" w:sz="4" w:space="0" w:color="auto"/>
              <w:left w:val="single" w:sz="4" w:space="0" w:color="auto"/>
              <w:bottom w:val="single" w:sz="4" w:space="0" w:color="auto"/>
              <w:right w:val="single" w:sz="4" w:space="0" w:color="auto"/>
            </w:tcBorders>
            <w:vAlign w:val="center"/>
            <w:hideMark/>
          </w:tcPr>
          <w:p w:rsidR="00A1348B" w:rsidRPr="00A65609" w:rsidRDefault="00A1348B" w:rsidP="00203C5D">
            <w:pPr>
              <w:jc w:val="center"/>
              <w:rPr>
                <w:rFonts w:ascii="Arial" w:hAnsi="Arial" w:cs="B Mitra"/>
                <w:szCs w:val="24"/>
              </w:rPr>
            </w:pPr>
            <w:r w:rsidRPr="00A65609">
              <w:rPr>
                <w:rFonts w:ascii="Arial" w:hAnsi="Arial" w:cs="B Mitra" w:hint="cs"/>
                <w:szCs w:val="24"/>
                <w:rtl/>
              </w:rPr>
              <w:t>ندارد</w:t>
            </w:r>
            <w:r w:rsidRPr="00A65609">
              <w:rPr>
                <w:rFonts w:ascii="Arial" w:hAnsi="Arial" w:cs="Arial"/>
                <w:szCs w:val="24"/>
                <w:rtl/>
              </w:rPr>
              <w:t xml:space="preserve"> ٭٭</w:t>
            </w:r>
          </w:p>
        </w:tc>
      </w:tr>
      <w:tr w:rsidR="00A1348B" w:rsidTr="00203C5D">
        <w:trPr>
          <w:trHeight w:val="1915"/>
        </w:trPr>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709"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709"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486"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850"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932"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709"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850"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709"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jc w:val="lowKashida"/>
              <w:rPr>
                <w:rFonts w:ascii="Arial" w:hAnsi="Arial" w:cs="B Mitra"/>
                <w:sz w:val="28"/>
              </w:rPr>
            </w:pPr>
          </w:p>
        </w:tc>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rPr>
                <w:rFonts w:ascii="Arial" w:hAnsi="Arial" w:cs="B Mitra"/>
                <w:sz w:val="28"/>
                <w:rtl/>
              </w:rPr>
            </w:pPr>
          </w:p>
          <w:p w:rsidR="00A1348B" w:rsidRDefault="00A1348B" w:rsidP="00203C5D">
            <w:pPr>
              <w:rPr>
                <w:rFonts w:ascii="Arial" w:hAnsi="Arial" w:cs="B Mitra"/>
                <w:sz w:val="28"/>
                <w:rtl/>
              </w:rPr>
            </w:pPr>
          </w:p>
          <w:p w:rsidR="00A1348B" w:rsidRDefault="00A1348B" w:rsidP="00203C5D">
            <w:pPr>
              <w:rPr>
                <w:rFonts w:ascii="Arial" w:hAnsi="Arial" w:cs="B Mitra"/>
                <w:sz w:val="28"/>
                <w:rtl/>
              </w:rPr>
            </w:pPr>
          </w:p>
          <w:p w:rsidR="00A1348B" w:rsidRDefault="00A1348B" w:rsidP="00203C5D">
            <w:pPr>
              <w:rPr>
                <w:rFonts w:ascii="Arial" w:hAnsi="Arial" w:cs="B Mitra"/>
                <w:sz w:val="28"/>
                <w:rtl/>
              </w:rPr>
            </w:pPr>
          </w:p>
          <w:p w:rsidR="00A1348B" w:rsidRDefault="00A1348B" w:rsidP="00203C5D">
            <w:pPr>
              <w:rPr>
                <w:rFonts w:ascii="Arial" w:hAnsi="Arial" w:cs="B Mitra"/>
                <w:sz w:val="28"/>
                <w:rtl/>
              </w:rPr>
            </w:pPr>
          </w:p>
          <w:p w:rsidR="00A1348B" w:rsidRDefault="00A1348B" w:rsidP="00203C5D">
            <w:pPr>
              <w:rPr>
                <w:rFonts w:ascii="Arial" w:hAnsi="Arial" w:cs="B Mitra"/>
                <w:sz w:val="28"/>
              </w:rPr>
            </w:pPr>
          </w:p>
        </w:tc>
        <w:tc>
          <w:tcPr>
            <w:tcW w:w="567" w:type="dxa"/>
            <w:tcBorders>
              <w:top w:val="single" w:sz="4" w:space="0" w:color="auto"/>
              <w:left w:val="single" w:sz="4" w:space="0" w:color="auto"/>
              <w:bottom w:val="single" w:sz="4" w:space="0" w:color="auto"/>
              <w:right w:val="single" w:sz="4" w:space="0" w:color="auto"/>
            </w:tcBorders>
          </w:tcPr>
          <w:p w:rsidR="00A1348B" w:rsidRDefault="00A1348B" w:rsidP="00203C5D">
            <w:pPr>
              <w:bidi w:val="0"/>
              <w:rPr>
                <w:rFonts w:ascii="Arial" w:hAnsi="Arial" w:cs="B Mitra"/>
                <w:sz w:val="28"/>
                <w:rtl/>
              </w:rPr>
            </w:pPr>
          </w:p>
          <w:p w:rsidR="00A1348B" w:rsidRDefault="00A1348B" w:rsidP="00203C5D">
            <w:pPr>
              <w:bidi w:val="0"/>
              <w:rPr>
                <w:rFonts w:ascii="Arial" w:hAnsi="Arial" w:cs="B Mitra"/>
                <w:sz w:val="28"/>
              </w:rPr>
            </w:pPr>
          </w:p>
          <w:p w:rsidR="00A1348B" w:rsidRDefault="00A1348B" w:rsidP="00203C5D">
            <w:pPr>
              <w:bidi w:val="0"/>
              <w:rPr>
                <w:rFonts w:ascii="Arial" w:hAnsi="Arial" w:cs="B Mitra"/>
                <w:sz w:val="28"/>
              </w:rPr>
            </w:pPr>
          </w:p>
          <w:p w:rsidR="00A1348B" w:rsidRDefault="00A1348B" w:rsidP="00203C5D">
            <w:pPr>
              <w:bidi w:val="0"/>
              <w:rPr>
                <w:rFonts w:ascii="Arial" w:hAnsi="Arial" w:cs="B Mitra"/>
                <w:sz w:val="28"/>
              </w:rPr>
            </w:pPr>
          </w:p>
          <w:p w:rsidR="00A1348B" w:rsidRDefault="00A1348B" w:rsidP="00203C5D">
            <w:pPr>
              <w:bidi w:val="0"/>
              <w:rPr>
                <w:rFonts w:ascii="Arial" w:hAnsi="Arial" w:cs="B Mitra"/>
                <w:sz w:val="28"/>
              </w:rPr>
            </w:pPr>
          </w:p>
          <w:p w:rsidR="00A1348B" w:rsidRDefault="00A1348B" w:rsidP="00203C5D">
            <w:pPr>
              <w:rPr>
                <w:rFonts w:ascii="Arial" w:hAnsi="Arial" w:cs="B Mitra"/>
                <w:sz w:val="28"/>
              </w:rPr>
            </w:pPr>
          </w:p>
        </w:tc>
        <w:tc>
          <w:tcPr>
            <w:tcW w:w="816" w:type="dxa"/>
            <w:tcBorders>
              <w:top w:val="single" w:sz="4" w:space="0" w:color="auto"/>
              <w:left w:val="single" w:sz="4" w:space="0" w:color="auto"/>
              <w:bottom w:val="single" w:sz="4" w:space="0" w:color="auto"/>
              <w:right w:val="single" w:sz="4" w:space="0" w:color="auto"/>
            </w:tcBorders>
          </w:tcPr>
          <w:p w:rsidR="00A1348B" w:rsidRDefault="00A1348B" w:rsidP="00203C5D">
            <w:pPr>
              <w:bidi w:val="0"/>
              <w:rPr>
                <w:rFonts w:ascii="Arial" w:hAnsi="Arial" w:cs="B Mitra"/>
                <w:sz w:val="28"/>
                <w:rtl/>
              </w:rPr>
            </w:pPr>
          </w:p>
          <w:p w:rsidR="00A1348B" w:rsidRDefault="00A1348B" w:rsidP="00203C5D">
            <w:pPr>
              <w:bidi w:val="0"/>
              <w:rPr>
                <w:rFonts w:ascii="Arial" w:hAnsi="Arial" w:cs="B Mitra"/>
                <w:sz w:val="28"/>
                <w:rtl/>
              </w:rPr>
            </w:pPr>
          </w:p>
          <w:p w:rsidR="00A1348B" w:rsidRDefault="00A1348B" w:rsidP="00203C5D">
            <w:pPr>
              <w:bidi w:val="0"/>
              <w:rPr>
                <w:rFonts w:ascii="Arial" w:hAnsi="Arial" w:cs="B Mitra"/>
                <w:sz w:val="28"/>
                <w:rtl/>
              </w:rPr>
            </w:pPr>
          </w:p>
          <w:p w:rsidR="00A1348B" w:rsidRDefault="00A1348B" w:rsidP="00203C5D">
            <w:pPr>
              <w:bidi w:val="0"/>
              <w:rPr>
                <w:rFonts w:ascii="Arial" w:hAnsi="Arial" w:cs="B Mitra"/>
                <w:sz w:val="28"/>
              </w:rPr>
            </w:pPr>
          </w:p>
          <w:p w:rsidR="00A1348B" w:rsidRDefault="00A1348B" w:rsidP="00203C5D">
            <w:pPr>
              <w:bidi w:val="0"/>
              <w:rPr>
                <w:rFonts w:ascii="Arial" w:hAnsi="Arial" w:cs="B Mitra"/>
                <w:sz w:val="28"/>
              </w:rPr>
            </w:pPr>
          </w:p>
          <w:p w:rsidR="00A1348B" w:rsidRDefault="00A1348B" w:rsidP="00203C5D">
            <w:pPr>
              <w:bidi w:val="0"/>
              <w:rPr>
                <w:rFonts w:ascii="Arial" w:hAnsi="Arial" w:cs="B Mitra"/>
                <w:sz w:val="28"/>
              </w:rPr>
            </w:pPr>
          </w:p>
          <w:p w:rsidR="00A1348B" w:rsidRDefault="00A1348B" w:rsidP="00203C5D">
            <w:pPr>
              <w:rPr>
                <w:rFonts w:ascii="Arial" w:hAnsi="Arial" w:cs="B Mitra"/>
                <w:sz w:val="28"/>
              </w:rPr>
            </w:pPr>
          </w:p>
        </w:tc>
      </w:tr>
    </w:tbl>
    <w:p w:rsidR="00A1348B" w:rsidRDefault="00A1348B" w:rsidP="00A1348B">
      <w:pPr>
        <w:tabs>
          <w:tab w:val="left" w:pos="9358"/>
        </w:tabs>
        <w:spacing w:line="480" w:lineRule="auto"/>
        <w:rPr>
          <w:rFonts w:ascii="Arial" w:hAnsi="Arial" w:cs="B Mitra"/>
          <w:sz w:val="28"/>
          <w:rtl/>
        </w:rPr>
      </w:pPr>
      <w:r>
        <w:rPr>
          <w:rFonts w:ascii="Arial" w:hAnsi="Arial" w:cs="B Mitra" w:hint="cs"/>
          <w:sz w:val="28"/>
          <w:rtl/>
        </w:rPr>
        <w:t xml:space="preserve">                                                                                                                                                                   </w:t>
      </w:r>
      <w:r>
        <w:rPr>
          <w:rFonts w:ascii="Arial" w:hAnsi="Arial" w:cs="Arial"/>
          <w:sz w:val="28"/>
          <w:rtl/>
        </w:rPr>
        <w:t>٭٭</w:t>
      </w:r>
      <w:r>
        <w:rPr>
          <w:rFonts w:ascii="Arial" w:hAnsi="Arial" w:cs="B Mitra" w:hint="cs"/>
          <w:sz w:val="28"/>
          <w:rtl/>
        </w:rPr>
        <w:t xml:space="preserve"> وجود آلودگي در طي 3 ماه گذشته   </w:t>
      </w:r>
    </w:p>
    <w:p w:rsidR="00A1348B" w:rsidRDefault="00A1348B" w:rsidP="00A1348B">
      <w:pPr>
        <w:tabs>
          <w:tab w:val="left" w:pos="9358"/>
        </w:tabs>
        <w:spacing w:line="480" w:lineRule="auto"/>
        <w:rPr>
          <w:rtl/>
        </w:rPr>
      </w:pPr>
      <w:r>
        <w:rPr>
          <w:rFonts w:ascii="Arial" w:hAnsi="Arial" w:cs="B Mitra" w:hint="cs"/>
          <w:sz w:val="28"/>
          <w:rtl/>
        </w:rPr>
        <w:t xml:space="preserve">  تاريخ تنظيم:............                                                                                                                                           نام و امضاء مسئول گزارش .........................امضا..........</w:t>
      </w:r>
    </w:p>
    <w:p w:rsidR="00A1348B" w:rsidRDefault="00A1348B" w:rsidP="00A1348B">
      <w:pPr>
        <w:tabs>
          <w:tab w:val="left" w:pos="9358"/>
        </w:tabs>
        <w:spacing w:line="480" w:lineRule="auto"/>
        <w:rPr>
          <w:rtl/>
        </w:rPr>
      </w:pPr>
    </w:p>
    <w:p w:rsidR="00A1348B" w:rsidRDefault="00A1348B" w:rsidP="00A1348B">
      <w:pPr>
        <w:tabs>
          <w:tab w:val="left" w:pos="9358"/>
        </w:tabs>
        <w:rPr>
          <w:rtl/>
        </w:rPr>
        <w:sectPr w:rsidR="00A1348B" w:rsidSect="00203C5D">
          <w:footerReference w:type="even" r:id="rId9"/>
          <w:footerReference w:type="default" r:id="rId10"/>
          <w:pgSz w:w="11906" w:h="16838" w:code="9"/>
          <w:pgMar w:top="357" w:right="1134" w:bottom="720" w:left="1134" w:header="709" w:footer="709" w:gutter="0"/>
          <w:pgBorders w:offsetFrom="page">
            <w:top w:val="twistedLines2" w:sz="18" w:space="24" w:color="auto"/>
            <w:left w:val="twistedLines2" w:sz="18" w:space="24" w:color="auto"/>
            <w:bottom w:val="twistedLines2" w:sz="18" w:space="24" w:color="auto"/>
            <w:right w:val="twistedLines2" w:sz="18" w:space="24" w:color="auto"/>
          </w:pgBorders>
          <w:pgNumType w:start="1"/>
          <w:cols w:space="708"/>
          <w:bidi/>
          <w:rtlGutter/>
          <w:docGrid w:linePitch="360"/>
        </w:sectPr>
      </w:pPr>
    </w:p>
    <w:p w:rsidR="00A1348B" w:rsidRDefault="00A1348B" w:rsidP="00A1348B">
      <w:pPr>
        <w:tabs>
          <w:tab w:val="left" w:pos="9358"/>
        </w:tabs>
        <w:rPr>
          <w:rtl/>
        </w:rPr>
      </w:pPr>
    </w:p>
    <w:p w:rsidR="00A1348B" w:rsidRDefault="00A1348B" w:rsidP="00A1348B">
      <w:pPr>
        <w:tabs>
          <w:tab w:val="left" w:pos="9358"/>
        </w:tabs>
        <w:rPr>
          <w:rtl/>
        </w:rPr>
      </w:pPr>
    </w:p>
    <w:p w:rsidR="00A1348B" w:rsidRDefault="00A1348B" w:rsidP="00A1348B">
      <w:pPr>
        <w:pStyle w:val="BlockText"/>
        <w:spacing w:line="240" w:lineRule="atLeast"/>
        <w:ind w:left="0"/>
        <w:jc w:val="center"/>
        <w:rPr>
          <w:rFonts w:cs="B Mitra"/>
          <w:b/>
          <w:bCs/>
          <w:sz w:val="24"/>
          <w:szCs w:val="24"/>
          <w:lang w:bidi="fa-IR"/>
        </w:rPr>
      </w:pPr>
      <w:r>
        <w:rPr>
          <w:rFonts w:cs="B Mitra" w:hint="cs"/>
          <w:b/>
          <w:bCs/>
          <w:sz w:val="24"/>
          <w:szCs w:val="24"/>
          <w:rtl/>
          <w:lang w:bidi="fa-IR"/>
        </w:rPr>
        <w:t>وزارت بهداشت درمان و آموزش پزشكي</w:t>
      </w:r>
    </w:p>
    <w:p w:rsidR="00A1348B" w:rsidRDefault="00A1348B" w:rsidP="00A1348B">
      <w:pPr>
        <w:pStyle w:val="BlockText"/>
        <w:spacing w:line="240" w:lineRule="atLeast"/>
        <w:ind w:left="0"/>
        <w:jc w:val="center"/>
        <w:rPr>
          <w:rFonts w:cs="B Mitra"/>
          <w:b/>
          <w:bCs/>
          <w:sz w:val="24"/>
          <w:szCs w:val="24"/>
          <w:rtl/>
          <w:lang w:bidi="fa-IR"/>
        </w:rPr>
      </w:pPr>
      <w:r>
        <w:rPr>
          <w:rFonts w:cs="B Mitra" w:hint="cs"/>
          <w:b/>
          <w:bCs/>
          <w:sz w:val="24"/>
          <w:szCs w:val="24"/>
          <w:rtl/>
          <w:lang w:bidi="fa-IR"/>
        </w:rPr>
        <w:t>مركز مديريت بيماريها</w:t>
      </w:r>
    </w:p>
    <w:p w:rsidR="00A1348B" w:rsidRDefault="00A1348B" w:rsidP="00A1348B">
      <w:pPr>
        <w:pStyle w:val="BlockText"/>
        <w:spacing w:line="240" w:lineRule="atLeast"/>
        <w:ind w:left="0"/>
        <w:rPr>
          <w:rFonts w:cs="B Mitra"/>
          <w:sz w:val="24"/>
          <w:szCs w:val="24"/>
          <w:rtl/>
        </w:rPr>
      </w:pP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فرم شماره 3:                                                                                                       نام استان :</w:t>
      </w:r>
    </w:p>
    <w:p w:rsidR="00A1348B" w:rsidRDefault="00A1348B" w:rsidP="00A1348B">
      <w:pPr>
        <w:pStyle w:val="BlockText"/>
        <w:spacing w:line="240" w:lineRule="atLeast"/>
        <w:ind w:left="0"/>
        <w:rPr>
          <w:rFonts w:cs="B Mitra"/>
          <w:sz w:val="24"/>
          <w:szCs w:val="24"/>
          <w:rtl/>
          <w:lang w:bidi="fa-IR"/>
        </w:rPr>
      </w:pPr>
      <w:r w:rsidRPr="00AB5B56">
        <w:rPr>
          <w:rFonts w:cs="B Mitra" w:hint="cs"/>
          <w:color w:val="000000"/>
          <w:sz w:val="24"/>
          <w:szCs w:val="24"/>
          <w:rtl/>
          <w:lang w:bidi="fa-IR"/>
        </w:rPr>
        <w:t>فرم بررسي اپيدميولوژيك شپش تن</w:t>
      </w:r>
      <w:r>
        <w:rPr>
          <w:rFonts w:cs="B Mitra" w:hint="cs"/>
          <w:sz w:val="24"/>
          <w:szCs w:val="24"/>
          <w:rtl/>
          <w:lang w:bidi="fa-IR"/>
        </w:rPr>
        <w:t xml:space="preserve">                                                                           نام شهرستان :</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دانشگاه / دانشكده علوم پزشكي                                                                            نام روستا :</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 xml:space="preserve"> و خدمات بهداشتي درماني                                                                                  تاريخ تهيه فرم :                                                                                      </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 xml:space="preserve">                                                                                                        </w:t>
      </w: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528"/>
      </w:tblGrid>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lang w:bidi="fa-IR"/>
              </w:rPr>
            </w:pPr>
            <w:r w:rsidRPr="00CE6E6C">
              <w:rPr>
                <w:rFonts w:cs="B Mitra" w:hint="cs"/>
                <w:sz w:val="24"/>
                <w:szCs w:val="24"/>
                <w:rtl/>
                <w:lang w:bidi="fa-IR"/>
              </w:rPr>
              <w:t xml:space="preserve">  نام و نام خانوادگي 00000000000 نام پدر :00000000 جنس 0000 مرد000000 زن 000000</w:t>
            </w: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lang w:bidi="fa-IR"/>
              </w:rPr>
            </w:pPr>
            <w:r w:rsidRPr="00CE6E6C">
              <w:rPr>
                <w:rFonts w:cs="B Mitra" w:hint="cs"/>
                <w:sz w:val="24"/>
                <w:szCs w:val="24"/>
                <w:rtl/>
                <w:lang w:bidi="fa-IR"/>
              </w:rPr>
              <w:t>شغل :                       وضعيت تاهل :                                       ميزان سواد :</w:t>
            </w: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lang w:bidi="fa-IR"/>
              </w:rPr>
            </w:pPr>
            <w:r w:rsidRPr="00CE6E6C">
              <w:rPr>
                <w:rFonts w:cs="B Mitra" w:hint="cs"/>
                <w:sz w:val="24"/>
                <w:szCs w:val="24"/>
                <w:rtl/>
                <w:lang w:bidi="fa-IR"/>
              </w:rPr>
              <w:t>تعداد افراد خانوار                                                                تعداد افراد آلوده در خانوار:</w:t>
            </w: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lang w:bidi="fa-IR"/>
              </w:rPr>
            </w:pPr>
            <w:r w:rsidRPr="00CE6E6C">
              <w:rPr>
                <w:rFonts w:cs="B Mitra" w:hint="cs"/>
                <w:sz w:val="24"/>
                <w:szCs w:val="24"/>
                <w:rtl/>
                <w:lang w:bidi="fa-IR"/>
              </w:rPr>
              <w:t xml:space="preserve">تعداد افراد در تماس شغلي :                                                   تعداد افراد الوده در تماس شغلي : </w:t>
            </w:r>
          </w:p>
        </w:tc>
      </w:tr>
      <w:tr w:rsidR="00A1348B" w:rsidRPr="00CE6E6C" w:rsidTr="00203C5D">
        <w:trPr>
          <w:trHeight w:val="140"/>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lang w:bidi="fa-IR"/>
              </w:rPr>
            </w:pPr>
            <w:r w:rsidRPr="00CE6E6C">
              <w:rPr>
                <w:rFonts w:cs="B Mitra" w:hint="cs"/>
                <w:sz w:val="24"/>
                <w:szCs w:val="24"/>
                <w:rtl/>
                <w:lang w:bidi="fa-IR"/>
              </w:rPr>
              <w:t>آدرس محل زندگي :</w:t>
            </w: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lang w:bidi="fa-IR"/>
              </w:rPr>
            </w:pPr>
            <w:r w:rsidRPr="00CE6E6C">
              <w:rPr>
                <w:rFonts w:cs="B Mitra" w:hint="cs"/>
                <w:sz w:val="24"/>
                <w:szCs w:val="24"/>
                <w:rtl/>
                <w:lang w:bidi="fa-IR"/>
              </w:rPr>
              <w:t>آدرس محل كار :</w:t>
            </w: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rtl/>
                <w:lang w:bidi="fa-IR"/>
              </w:rPr>
            </w:pPr>
            <w:r w:rsidRPr="00CE6E6C">
              <w:rPr>
                <w:rFonts w:cs="B Mitra" w:hint="cs"/>
                <w:sz w:val="24"/>
                <w:szCs w:val="24"/>
                <w:rtl/>
                <w:lang w:bidi="fa-IR"/>
              </w:rPr>
              <w:t>ملاك تشخيص(براساس مشاهده شپش تن ، رشك ويا ضايعه اختصاصي ) :</w:t>
            </w: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lang w:bidi="fa-IR"/>
              </w:rPr>
            </w:pP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rtl/>
                <w:lang w:bidi="fa-IR"/>
              </w:rPr>
            </w:pPr>
            <w:r w:rsidRPr="00CE6E6C">
              <w:rPr>
                <w:rFonts w:cs="B Mitra" w:hint="cs"/>
                <w:sz w:val="24"/>
                <w:szCs w:val="24"/>
                <w:rtl/>
                <w:lang w:bidi="fa-IR"/>
              </w:rPr>
              <w:t>اطلاعات همه گير شناسي</w:t>
            </w: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lang w:bidi="fa-IR"/>
              </w:rPr>
            </w:pPr>
          </w:p>
        </w:tc>
      </w:tr>
      <w:tr w:rsidR="00A1348B" w:rsidRPr="00CE6E6C" w:rsidTr="00203C5D">
        <w:trPr>
          <w:jc w:val="center"/>
        </w:trPr>
        <w:tc>
          <w:tcPr>
            <w:tcW w:w="85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pStyle w:val="BlockText"/>
              <w:spacing w:line="240" w:lineRule="atLeast"/>
              <w:ind w:left="0"/>
              <w:rPr>
                <w:rFonts w:cs="B Mitra"/>
                <w:sz w:val="24"/>
                <w:szCs w:val="24"/>
                <w:rtl/>
                <w:lang w:bidi="fa-IR"/>
              </w:rPr>
            </w:pPr>
            <w:r w:rsidRPr="00CE6E6C">
              <w:rPr>
                <w:rFonts w:cs="B Mitra" w:hint="cs"/>
                <w:sz w:val="24"/>
                <w:szCs w:val="24"/>
                <w:rtl/>
                <w:lang w:bidi="fa-IR"/>
              </w:rPr>
              <w:t>اقدامات پيگيري و مبارزه :</w:t>
            </w: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rtl/>
                <w:lang w:bidi="fa-IR"/>
              </w:rPr>
            </w:pPr>
          </w:p>
          <w:p w:rsidR="00A1348B" w:rsidRPr="00CE6E6C" w:rsidRDefault="00A1348B" w:rsidP="00203C5D">
            <w:pPr>
              <w:pStyle w:val="BlockText"/>
              <w:spacing w:line="240" w:lineRule="atLeast"/>
              <w:ind w:left="0"/>
              <w:rPr>
                <w:rFonts w:cs="B Mitra"/>
                <w:sz w:val="24"/>
                <w:szCs w:val="24"/>
                <w:lang w:bidi="fa-IR"/>
              </w:rPr>
            </w:pPr>
          </w:p>
        </w:tc>
      </w:tr>
    </w:tbl>
    <w:p w:rsidR="00A1348B" w:rsidRDefault="00A1348B" w:rsidP="00A1348B">
      <w:pPr>
        <w:pStyle w:val="BlockText"/>
        <w:spacing w:line="240" w:lineRule="atLeast"/>
        <w:ind w:left="0"/>
        <w:rPr>
          <w:rFonts w:cs="B Mitra"/>
          <w:sz w:val="24"/>
          <w:szCs w:val="24"/>
          <w:rtl/>
          <w:lang w:bidi="fa-IR"/>
        </w:rPr>
      </w:pPr>
    </w:p>
    <w:p w:rsidR="00A1348B" w:rsidRDefault="00A1348B" w:rsidP="00A1348B">
      <w:pPr>
        <w:pStyle w:val="BlockText"/>
        <w:spacing w:line="240" w:lineRule="atLeast"/>
        <w:ind w:left="0"/>
        <w:rPr>
          <w:rFonts w:cs="B Mitra"/>
          <w:sz w:val="24"/>
          <w:szCs w:val="24"/>
          <w:rtl/>
          <w:lang w:bidi="fa-IR"/>
        </w:rPr>
      </w:pPr>
      <w:r>
        <w:rPr>
          <w:rFonts w:cs="B Mitra" w:hint="cs"/>
          <w:b/>
          <w:bCs/>
          <w:szCs w:val="32"/>
          <w:rtl/>
          <w:lang w:bidi="fa-IR"/>
        </w:rPr>
        <w:t xml:space="preserve">توجه </w:t>
      </w:r>
      <w:r>
        <w:rPr>
          <w:rFonts w:cs="B Mitra" w:hint="cs"/>
          <w:sz w:val="24"/>
          <w:szCs w:val="24"/>
          <w:rtl/>
          <w:lang w:bidi="fa-IR"/>
        </w:rPr>
        <w:t xml:space="preserve">: منظور ار تماس شغلي در مورد مدرسه همكلاسي ها و در مورد زندان افراد مقيم دريك بند ، در مورد پادگان افراد مقيم دريك آسايشگاه و در خوابگاهها افراد مقيم در يك اطاق ودر محل كار افراد شاغل در يك واحد شغلي </w:t>
      </w:r>
    </w:p>
    <w:p w:rsidR="00A1348B" w:rsidRDefault="00A1348B" w:rsidP="00A1348B">
      <w:pPr>
        <w:pStyle w:val="BlockText"/>
        <w:spacing w:line="240" w:lineRule="atLeast"/>
        <w:ind w:left="0"/>
        <w:rPr>
          <w:rFonts w:cs="B Mitra"/>
          <w:sz w:val="24"/>
          <w:szCs w:val="24"/>
          <w:rtl/>
          <w:lang w:bidi="fa-IR"/>
        </w:rPr>
      </w:pPr>
    </w:p>
    <w:p w:rsidR="00A1348B" w:rsidRDefault="00A1348B" w:rsidP="00A1348B">
      <w:pPr>
        <w:rPr>
          <w:rFonts w:cs="Traditional Arabic"/>
          <w:sz w:val="20"/>
          <w:szCs w:val="20"/>
          <w:rtl/>
          <w:lang w:bidi="ar-SA"/>
        </w:rPr>
      </w:pPr>
      <w:r>
        <w:rPr>
          <w:rFonts w:cs="B Mitra" w:hint="cs"/>
          <w:szCs w:val="24"/>
          <w:rtl/>
        </w:rPr>
        <w:t xml:space="preserve">نام كارشناس بررسي كننده :    </w:t>
      </w:r>
    </w:p>
    <w:p w:rsidR="00A1348B" w:rsidRDefault="00A1348B" w:rsidP="00A1348B">
      <w:pPr>
        <w:jc w:val="center"/>
        <w:rPr>
          <w:sz w:val="20"/>
          <w:szCs w:val="24"/>
          <w:rtl/>
        </w:rPr>
      </w:pPr>
      <w:r>
        <w:rPr>
          <w:rFonts w:hint="cs"/>
          <w:sz w:val="20"/>
          <w:szCs w:val="24"/>
          <w:rtl/>
        </w:rPr>
        <w:br w:type="page"/>
      </w:r>
    </w:p>
    <w:p w:rsidR="00A1348B" w:rsidRDefault="00A1348B" w:rsidP="00A1348B">
      <w:pPr>
        <w:jc w:val="center"/>
        <w:rPr>
          <w:sz w:val="20"/>
          <w:szCs w:val="24"/>
          <w:rtl/>
        </w:rPr>
      </w:pPr>
    </w:p>
    <w:p w:rsidR="00A1348B" w:rsidRDefault="00A1348B" w:rsidP="00A1348B">
      <w:pPr>
        <w:jc w:val="center"/>
        <w:rPr>
          <w:sz w:val="20"/>
          <w:szCs w:val="24"/>
          <w:rtl/>
        </w:rPr>
      </w:pPr>
    </w:p>
    <w:p w:rsidR="00A1348B" w:rsidRDefault="00A1348B" w:rsidP="00A1348B">
      <w:pPr>
        <w:jc w:val="center"/>
        <w:rPr>
          <w:szCs w:val="24"/>
          <w:rtl/>
        </w:rPr>
      </w:pPr>
      <w:r>
        <w:rPr>
          <w:rFonts w:hint="cs"/>
          <w:szCs w:val="24"/>
          <w:rtl/>
        </w:rPr>
        <w:t>وزارت بهداشت درمان و آموزش پزشكي</w:t>
      </w:r>
    </w:p>
    <w:p w:rsidR="00A1348B" w:rsidRDefault="00A1348B" w:rsidP="00A1348B">
      <w:pPr>
        <w:ind w:left="-188" w:right="-700"/>
        <w:jc w:val="center"/>
        <w:rPr>
          <w:szCs w:val="24"/>
        </w:rPr>
      </w:pPr>
      <w:r>
        <w:rPr>
          <w:rFonts w:hint="cs"/>
          <w:szCs w:val="24"/>
          <w:rtl/>
        </w:rPr>
        <w:t>مركز مديريت بيماريها</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فرم شماره 4:                                                                                                                   نام استان :</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فرم خلاصه اطلاعات اپيدميولوژيك شپش تن:                                                                            نام شهرستان :</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دانشگاه / دانشكده علوم پزشكي                                                                                           نام روستا :</w:t>
      </w:r>
    </w:p>
    <w:p w:rsidR="00A1348B" w:rsidRDefault="00A1348B" w:rsidP="00A1348B">
      <w:pPr>
        <w:pStyle w:val="BlockText"/>
        <w:spacing w:line="240" w:lineRule="atLeast"/>
        <w:ind w:left="0"/>
        <w:rPr>
          <w:rFonts w:cs="B Mitra"/>
          <w:sz w:val="24"/>
          <w:szCs w:val="24"/>
          <w:rtl/>
          <w:lang w:bidi="fa-IR"/>
        </w:rPr>
      </w:pPr>
      <w:r>
        <w:rPr>
          <w:rFonts w:cs="B Mitra" w:hint="cs"/>
          <w:sz w:val="24"/>
          <w:szCs w:val="24"/>
          <w:rtl/>
          <w:lang w:bidi="fa-IR"/>
        </w:rPr>
        <w:t xml:space="preserve"> و خدمات بهداشتي درماني                                                                                                  تاريخ:                                                                                      </w:t>
      </w:r>
    </w:p>
    <w:p w:rsidR="00A1348B" w:rsidRDefault="00A1348B" w:rsidP="00A1348B">
      <w:pPr>
        <w:jc w:val="center"/>
        <w:rPr>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8"/>
        <w:gridCol w:w="998"/>
        <w:gridCol w:w="476"/>
        <w:gridCol w:w="502"/>
        <w:gridCol w:w="626"/>
        <w:gridCol w:w="628"/>
        <w:gridCol w:w="760"/>
        <w:gridCol w:w="594"/>
        <w:gridCol w:w="537"/>
        <w:gridCol w:w="531"/>
        <w:gridCol w:w="854"/>
        <w:gridCol w:w="537"/>
        <w:gridCol w:w="544"/>
        <w:gridCol w:w="827"/>
        <w:gridCol w:w="852"/>
      </w:tblGrid>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رديف</w:t>
            </w: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نام و نام خانوادگي</w:t>
            </w: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نام پدر</w:t>
            </w: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سن </w:t>
            </w: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جنس </w:t>
            </w: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شغل </w:t>
            </w: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 وضعيت تاهل</w:t>
            </w: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سواد </w:t>
            </w:r>
          </w:p>
        </w:tc>
        <w:tc>
          <w:tcPr>
            <w:tcW w:w="1922" w:type="dxa"/>
            <w:gridSpan w:val="3"/>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center"/>
              <w:rPr>
                <w:rFonts w:cs="Traditional Arabic"/>
                <w:szCs w:val="24"/>
              </w:rPr>
            </w:pPr>
            <w:r w:rsidRPr="00CE6E6C">
              <w:rPr>
                <w:rFonts w:hint="cs"/>
                <w:szCs w:val="24"/>
                <w:rtl/>
              </w:rPr>
              <w:t>بررسي خانواده</w:t>
            </w:r>
          </w:p>
        </w:tc>
        <w:tc>
          <w:tcPr>
            <w:tcW w:w="1908" w:type="dxa"/>
            <w:gridSpan w:val="3"/>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center"/>
              <w:rPr>
                <w:rFonts w:cs="Traditional Arabic"/>
                <w:szCs w:val="24"/>
              </w:rPr>
            </w:pPr>
            <w:r w:rsidRPr="00CE6E6C">
              <w:rPr>
                <w:rFonts w:hint="cs"/>
                <w:szCs w:val="24"/>
                <w:rtl/>
              </w:rPr>
              <w:t>بررسي تماس شغلي</w:t>
            </w: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تاريخ تشخيص</w:t>
            </w: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تعداد </w:t>
            </w: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آلوده</w:t>
            </w: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نام محل سكونت </w:t>
            </w:r>
            <w:r w:rsidRPr="00CE6E6C">
              <w:rPr>
                <w:szCs w:val="24"/>
              </w:rPr>
              <w:t>**</w:t>
            </w: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تعداد </w:t>
            </w: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الوده </w:t>
            </w: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r w:rsidRPr="00CE6E6C">
              <w:rPr>
                <w:rFonts w:hint="cs"/>
                <w:szCs w:val="24"/>
                <w:rtl/>
              </w:rPr>
              <w:t xml:space="preserve">نام محل اشتغال </w:t>
            </w:r>
            <w:r w:rsidRPr="00CE6E6C">
              <w:rPr>
                <w:szCs w:val="24"/>
              </w:rPr>
              <w:t>**</w:t>
            </w: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szCs w:val="24"/>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r w:rsidR="00A1348B" w:rsidRPr="00CE6E6C" w:rsidTr="00203C5D">
        <w:tc>
          <w:tcPr>
            <w:tcW w:w="58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99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47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0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6"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628"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760"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9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1"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3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544"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27"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c>
          <w:tcPr>
            <w:tcW w:w="852" w:type="dxa"/>
            <w:tcBorders>
              <w:top w:val="single" w:sz="4" w:space="0" w:color="auto"/>
              <w:left w:val="single" w:sz="4" w:space="0" w:color="auto"/>
              <w:bottom w:val="single" w:sz="4" w:space="0" w:color="auto"/>
              <w:right w:val="single" w:sz="4" w:space="0" w:color="auto"/>
            </w:tcBorders>
            <w:shd w:val="clear" w:color="auto" w:fill="auto"/>
          </w:tcPr>
          <w:p w:rsidR="00A1348B" w:rsidRPr="00CE6E6C" w:rsidRDefault="00A1348B" w:rsidP="00203C5D">
            <w:pPr>
              <w:jc w:val="both"/>
              <w:rPr>
                <w:rFonts w:cs="Traditional Arabic"/>
              </w:rPr>
            </w:pPr>
          </w:p>
        </w:tc>
      </w:tr>
    </w:tbl>
    <w:p w:rsidR="00A1348B" w:rsidRDefault="00A1348B" w:rsidP="00A1348B">
      <w:pPr>
        <w:jc w:val="both"/>
        <w:rPr>
          <w:rFonts w:cs="Traditional Arabic"/>
          <w:sz w:val="28"/>
          <w:rtl/>
        </w:rPr>
      </w:pPr>
    </w:p>
    <w:p w:rsidR="00A1348B" w:rsidRDefault="00A1348B" w:rsidP="00A1348B">
      <w:pPr>
        <w:jc w:val="both"/>
        <w:rPr>
          <w:sz w:val="28"/>
          <w:rtl/>
        </w:rPr>
      </w:pPr>
      <w:r>
        <w:rPr>
          <w:rFonts w:hint="cs"/>
          <w:sz w:val="28"/>
          <w:rtl/>
        </w:rPr>
        <w:t xml:space="preserve">توجه : فرم خلاصه اطلاعات جهت ارسال به مركز بهداشت استان و مركز مديريت بيماريها مي باشد </w:t>
      </w:r>
    </w:p>
    <w:p w:rsidR="00A1348B" w:rsidRDefault="00A1348B" w:rsidP="00A1348B">
      <w:pPr>
        <w:jc w:val="both"/>
        <w:rPr>
          <w:sz w:val="28"/>
          <w:rtl/>
        </w:rPr>
      </w:pPr>
      <w:r>
        <w:rPr>
          <w:sz w:val="28"/>
        </w:rPr>
        <w:t xml:space="preserve">* </w:t>
      </w:r>
      <w:r>
        <w:rPr>
          <w:rFonts w:hint="cs"/>
          <w:sz w:val="28"/>
          <w:rtl/>
        </w:rPr>
        <w:t xml:space="preserve">  منظور تعداد افراد آلوده خانوار ويا در تماس نزديك با فرد آلوده است </w:t>
      </w:r>
    </w:p>
    <w:p w:rsidR="00A1348B" w:rsidRDefault="00A1348B" w:rsidP="00A1348B">
      <w:pPr>
        <w:jc w:val="both"/>
        <w:rPr>
          <w:sz w:val="28"/>
          <w:rtl/>
        </w:rPr>
      </w:pPr>
      <w:r>
        <w:rPr>
          <w:sz w:val="28"/>
        </w:rPr>
        <w:t>**</w:t>
      </w:r>
      <w:r>
        <w:rPr>
          <w:rFonts w:hint="cs"/>
          <w:sz w:val="28"/>
          <w:rtl/>
        </w:rPr>
        <w:t xml:space="preserve"> تنها به ذكر نام شهر روستا و يا محل كار اكتفا شود                                                                                                                                                                                          </w:t>
      </w:r>
    </w:p>
    <w:p w:rsidR="00A1348B" w:rsidRDefault="00A1348B" w:rsidP="00A1348B">
      <w:pPr>
        <w:jc w:val="right"/>
        <w:rPr>
          <w:sz w:val="28"/>
          <w:rtl/>
        </w:rPr>
      </w:pPr>
      <w:r>
        <w:rPr>
          <w:rFonts w:hint="cs"/>
          <w:sz w:val="28"/>
          <w:rtl/>
        </w:rPr>
        <w:t xml:space="preserve">                                                                                                                                                                          نام و امضاء گزارش دهنده</w:t>
      </w:r>
    </w:p>
    <w:p w:rsidR="00A1348B" w:rsidRDefault="00A1348B" w:rsidP="00A1348B">
      <w:pPr>
        <w:rPr>
          <w:rtl/>
        </w:rPr>
      </w:pPr>
    </w:p>
    <w:p w:rsidR="00A1348B" w:rsidRDefault="00A1348B" w:rsidP="00A1348B">
      <w:pPr>
        <w:rPr>
          <w:b/>
          <w:bCs/>
          <w:sz w:val="32"/>
          <w:szCs w:val="32"/>
          <w:rtl/>
        </w:rPr>
      </w:pPr>
    </w:p>
    <w:p w:rsidR="00A1348B" w:rsidRDefault="00A1348B" w:rsidP="00A1348B">
      <w:pPr>
        <w:rPr>
          <w:b/>
          <w:bCs/>
          <w:sz w:val="32"/>
          <w:szCs w:val="32"/>
          <w:rtl/>
        </w:rPr>
      </w:pPr>
    </w:p>
    <w:p w:rsidR="00A1348B" w:rsidRDefault="00A1348B" w:rsidP="00A1348B">
      <w:pPr>
        <w:rPr>
          <w:b/>
          <w:bCs/>
          <w:sz w:val="32"/>
          <w:szCs w:val="32"/>
          <w:rtl/>
        </w:rPr>
      </w:pPr>
    </w:p>
    <w:p w:rsidR="00A1348B" w:rsidRDefault="00A1348B" w:rsidP="00A1348B">
      <w:pPr>
        <w:rPr>
          <w:b/>
          <w:bCs/>
          <w:sz w:val="32"/>
          <w:szCs w:val="32"/>
          <w:rtl/>
        </w:rPr>
      </w:pPr>
    </w:p>
    <w:p w:rsidR="00A1348B" w:rsidRDefault="00A1348B" w:rsidP="00A1348B">
      <w:pPr>
        <w:rPr>
          <w:b/>
          <w:bCs/>
          <w:sz w:val="32"/>
          <w:szCs w:val="32"/>
        </w:rPr>
      </w:pPr>
    </w:p>
    <w:p w:rsidR="00A1348B" w:rsidRDefault="00A1348B" w:rsidP="00A1348B">
      <w:pPr>
        <w:rPr>
          <w:b/>
          <w:bCs/>
          <w:sz w:val="32"/>
          <w:szCs w:val="32"/>
          <w:rtl/>
        </w:rPr>
      </w:pPr>
    </w:p>
    <w:p w:rsidR="00673F92" w:rsidRDefault="00673F92" w:rsidP="00A1348B">
      <w:pPr>
        <w:rPr>
          <w:b/>
          <w:bCs/>
          <w:sz w:val="32"/>
          <w:szCs w:val="32"/>
          <w:rtl/>
        </w:rPr>
      </w:pPr>
    </w:p>
    <w:p w:rsidR="00A1348B" w:rsidRDefault="00A1348B" w:rsidP="00A1348B">
      <w:pPr>
        <w:rPr>
          <w:b/>
          <w:bCs/>
          <w:sz w:val="32"/>
          <w:szCs w:val="32"/>
          <w:rtl/>
        </w:rPr>
      </w:pPr>
    </w:p>
    <w:p w:rsidR="00A1348B" w:rsidRDefault="00A1348B" w:rsidP="00A1348B">
      <w:pPr>
        <w:pBdr>
          <w:top w:val="single" w:sz="4" w:space="1" w:color="auto"/>
          <w:left w:val="single" w:sz="4" w:space="4" w:color="auto"/>
          <w:bottom w:val="single" w:sz="4" w:space="1" w:color="auto"/>
          <w:right w:val="single" w:sz="4" w:space="10" w:color="auto"/>
        </w:pBdr>
        <w:shd w:val="clear" w:color="auto" w:fill="FDE9D9"/>
        <w:rPr>
          <w:b/>
          <w:bCs/>
          <w:sz w:val="32"/>
          <w:szCs w:val="32"/>
          <w:rtl/>
        </w:rPr>
      </w:pPr>
      <w:r>
        <w:rPr>
          <w:rFonts w:hint="cs"/>
          <w:b/>
          <w:bCs/>
          <w:sz w:val="32"/>
          <w:szCs w:val="32"/>
          <w:rtl/>
        </w:rPr>
        <w:t xml:space="preserve">برخي </w:t>
      </w:r>
      <w:r w:rsidRPr="00797B80">
        <w:rPr>
          <w:rFonts w:hint="cs"/>
          <w:b/>
          <w:bCs/>
          <w:sz w:val="32"/>
          <w:szCs w:val="32"/>
          <w:rtl/>
        </w:rPr>
        <w:t xml:space="preserve">نكات </w:t>
      </w:r>
      <w:r>
        <w:rPr>
          <w:rFonts w:hint="cs"/>
          <w:b/>
          <w:bCs/>
          <w:sz w:val="32"/>
          <w:szCs w:val="32"/>
          <w:rtl/>
        </w:rPr>
        <w:t>مهم وكليدي در برنامه نظام مراقبت پديكولوزيس</w:t>
      </w:r>
    </w:p>
    <w:p w:rsidR="00A1348B" w:rsidRPr="00541DA8" w:rsidRDefault="00A1348B" w:rsidP="00A1348B">
      <w:pPr>
        <w:numPr>
          <w:ilvl w:val="0"/>
          <w:numId w:val="26"/>
        </w:numPr>
        <w:jc w:val="both"/>
        <w:rPr>
          <w:rFonts w:cs="B Nazanin"/>
          <w:sz w:val="28"/>
        </w:rPr>
      </w:pPr>
      <w:r>
        <w:rPr>
          <w:rFonts w:cs="B Nazanin" w:hint="cs"/>
          <w:szCs w:val="24"/>
          <w:rtl/>
        </w:rPr>
        <w:t xml:space="preserve">با </w:t>
      </w:r>
      <w:r w:rsidRPr="00541DA8">
        <w:rPr>
          <w:rFonts w:cs="B Nazanin" w:hint="cs"/>
          <w:sz w:val="28"/>
          <w:rtl/>
        </w:rPr>
        <w:t xml:space="preserve">توجه به اينكه آلودگي به پديكولوزيس بيماري محسوب نمي شود و شپش سرنيز هيچ بيماري واگيري را منتقل نمي كند لذا غربالگري پديكولوزيس، جزء سياستهاي جاري مراقبت از بيماريهاي كشور </w:t>
      </w:r>
      <w:r>
        <w:rPr>
          <w:rFonts w:cs="B Nazanin" w:hint="cs"/>
          <w:sz w:val="28"/>
          <w:rtl/>
        </w:rPr>
        <w:t xml:space="preserve">     </w:t>
      </w:r>
      <w:r w:rsidRPr="00541DA8">
        <w:rPr>
          <w:rFonts w:cs="B Nazanin" w:hint="cs"/>
          <w:sz w:val="28"/>
          <w:rtl/>
        </w:rPr>
        <w:t xml:space="preserve">نمي باشد در صورتي كه در مراكز تجمعي مانند مدارس، مهد كودكها، پادگانهاي نظامي،زندانها، آسايشگاههاي سالمندان و معلولين، خوابگاههاي شبانه روزي و... موارد آلودگي پيدا شود، لازم است افراد آلوده، خانواده هاي آنان و ساير موارد تماس مورد بررسي و معاينه قرار گيرد و آموزش هاي ضروري و درمان صحيح و مناسب، صورت پذيرد. </w:t>
      </w:r>
    </w:p>
    <w:p w:rsidR="00A1348B" w:rsidRPr="00D83E96" w:rsidRDefault="00D83E96" w:rsidP="00DB4AFB">
      <w:pPr>
        <w:pStyle w:val="ListParagraph"/>
        <w:numPr>
          <w:ilvl w:val="0"/>
          <w:numId w:val="26"/>
        </w:numPr>
        <w:bidi/>
        <w:spacing w:after="0" w:line="240" w:lineRule="auto"/>
        <w:jc w:val="both"/>
        <w:rPr>
          <w:rFonts w:cs="B Nazanin"/>
          <w:sz w:val="28"/>
          <w:szCs w:val="28"/>
          <w:rtl/>
        </w:rPr>
      </w:pPr>
      <w:r w:rsidRPr="00D83E96">
        <w:rPr>
          <w:rFonts w:cs="B Zar" w:hint="cs"/>
          <w:sz w:val="28"/>
          <w:szCs w:val="28"/>
          <w:rtl/>
        </w:rPr>
        <w:t>درمدارس شهري داراي مراقبين سلامت ،</w:t>
      </w:r>
      <w:r w:rsidR="00DB4AFB">
        <w:rPr>
          <w:rFonts w:cs="B Zar" w:hint="cs"/>
          <w:sz w:val="28"/>
          <w:szCs w:val="28"/>
          <w:rtl/>
        </w:rPr>
        <w:t xml:space="preserve"> بررسي و</w:t>
      </w:r>
      <w:r w:rsidR="00DB4AFB" w:rsidRPr="00DB4AFB">
        <w:rPr>
          <w:rFonts w:cs="B Zar" w:hint="cs"/>
          <w:sz w:val="28"/>
          <w:szCs w:val="28"/>
          <w:rtl/>
        </w:rPr>
        <w:t xml:space="preserve"> </w:t>
      </w:r>
      <w:r w:rsidR="00DB4AFB">
        <w:rPr>
          <w:rFonts w:cs="B Zar" w:hint="cs"/>
          <w:sz w:val="28"/>
          <w:szCs w:val="28"/>
          <w:rtl/>
        </w:rPr>
        <w:t>شناسايي پديكلوزيس</w:t>
      </w:r>
      <w:r w:rsidRPr="00D83E96">
        <w:rPr>
          <w:rFonts w:cs="B Zar" w:hint="cs"/>
          <w:sz w:val="28"/>
          <w:szCs w:val="28"/>
          <w:rtl/>
        </w:rPr>
        <w:t xml:space="preserve"> توسط مراقبين سلامت براساس بسته آموزشي انجام مي‌شود،</w:t>
      </w:r>
      <w:r w:rsidR="00DB4AFB">
        <w:rPr>
          <w:rFonts w:cs="B Zar" w:hint="cs"/>
          <w:sz w:val="28"/>
          <w:szCs w:val="28"/>
          <w:rtl/>
        </w:rPr>
        <w:t xml:space="preserve"> و</w:t>
      </w:r>
      <w:r w:rsidRPr="00D83E96">
        <w:rPr>
          <w:rFonts w:cs="B Zar" w:hint="cs"/>
          <w:sz w:val="28"/>
          <w:szCs w:val="28"/>
          <w:rtl/>
        </w:rPr>
        <w:t xml:space="preserve"> در مدارس شهري فاقد مراقب سلامت ، </w:t>
      </w:r>
      <w:r w:rsidRPr="00D83E96">
        <w:rPr>
          <w:rFonts w:cs="B Nazanin" w:hint="cs"/>
          <w:sz w:val="28"/>
          <w:szCs w:val="28"/>
          <w:rtl/>
        </w:rPr>
        <w:t>در صورت بروز همه گيري و شرايط اضطراري تشخيص همه گيري و شرايط اضطراري با دانشگاه/دانشكده علوم پزشكي وسازما ن آموزش وپرورش در سطح استانها مي باشد و اقدامات لازم براي كنترل آلودگي با هماهنگي و نظارت كارشناسان سلامت آموزش و پرورش و كارشناسان بهداشت مدارس و مبارزه با بيماريهاي مركز بهداشت</w:t>
      </w:r>
      <w:r w:rsidR="00DB4AFB">
        <w:rPr>
          <w:rFonts w:cs="B Nazanin" w:hint="cs"/>
          <w:sz w:val="28"/>
          <w:szCs w:val="28"/>
          <w:rtl/>
        </w:rPr>
        <w:t>،</w:t>
      </w:r>
      <w:r w:rsidRPr="00D83E96">
        <w:rPr>
          <w:rFonts w:cs="B Nazanin" w:hint="cs"/>
          <w:sz w:val="28"/>
          <w:szCs w:val="28"/>
          <w:rtl/>
        </w:rPr>
        <w:t xml:space="preserve"> با تشكيل تيم سلامت پيگيري خواهد شد</w:t>
      </w:r>
      <w:r w:rsidRPr="00D83E96">
        <w:rPr>
          <w:rFonts w:cs="B Nazanin" w:hint="cs"/>
          <w:b/>
          <w:bCs/>
          <w:sz w:val="28"/>
          <w:szCs w:val="28"/>
          <w:rtl/>
        </w:rPr>
        <w:t xml:space="preserve">. </w:t>
      </w:r>
    </w:p>
    <w:p w:rsidR="00A1348B" w:rsidRPr="00541DA8" w:rsidRDefault="00A1348B" w:rsidP="00A1348B">
      <w:pPr>
        <w:pStyle w:val="ListParagraph"/>
        <w:numPr>
          <w:ilvl w:val="0"/>
          <w:numId w:val="26"/>
        </w:numPr>
        <w:bidi/>
        <w:spacing w:after="0" w:line="240" w:lineRule="auto"/>
        <w:jc w:val="both"/>
        <w:rPr>
          <w:rFonts w:cs="B Nazanin"/>
          <w:sz w:val="28"/>
          <w:szCs w:val="28"/>
        </w:rPr>
      </w:pPr>
      <w:r w:rsidRPr="00D83E96">
        <w:rPr>
          <w:rFonts w:cs="B Nazanin" w:hint="cs"/>
          <w:sz w:val="28"/>
          <w:szCs w:val="28"/>
          <w:rtl/>
        </w:rPr>
        <w:t>لازم است ، در مواقع بروز آلودگي به شپش سر در مدارس از تعطيلي و سم پاشي سطوح و ديوار اكيدا خودداري شود چون نه تنها اقدام موثر و علمي  در كنترل آلودگي نبوده بلكه امكان دارد پيامدهاي نامطلوبي هم براي سلامت دانش آموزان داشته باشد. در چنين مواقعي درمان صحيح ( براساس دستورالعمل) افراد آلوده، و بررسي اعضاي خانواده آنها و پيگيري دو هفته بعد توصيه مي شود و در صورت ادامه آلودگي تكرار درمان براي افراد آلوده در خانواده ضروري است</w:t>
      </w:r>
    </w:p>
    <w:p w:rsidR="00A1348B" w:rsidRPr="00541DA8" w:rsidRDefault="00A1348B" w:rsidP="00A1348B">
      <w:pPr>
        <w:numPr>
          <w:ilvl w:val="0"/>
          <w:numId w:val="26"/>
        </w:numPr>
        <w:rPr>
          <w:rFonts w:cs="B Nazanin"/>
          <w:sz w:val="28"/>
        </w:rPr>
      </w:pPr>
      <w:r w:rsidRPr="00541DA8">
        <w:rPr>
          <w:rFonts w:cs="B Nazanin" w:hint="cs"/>
          <w:sz w:val="28"/>
          <w:rtl/>
        </w:rPr>
        <w:t xml:space="preserve">به دليل اهميت پزشكي (عوارض وبيماريزايي) شپش تن ازجمله انتقال بيماريهايي چون تيفوس،تب راجعه اپيدميك، تب خندق وساير عفونتهاي پوستي، آلودگي با شپش تن </w:t>
      </w:r>
      <w:r w:rsidRPr="00541DA8">
        <w:rPr>
          <w:rFonts w:cs="B Nazanin" w:hint="cs"/>
          <w:b/>
          <w:bCs/>
          <w:sz w:val="28"/>
          <w:rtl/>
        </w:rPr>
        <w:t>گزارش فوري</w:t>
      </w:r>
      <w:r w:rsidRPr="00541DA8">
        <w:rPr>
          <w:rFonts w:cs="B Nazanin" w:hint="cs"/>
          <w:sz w:val="28"/>
          <w:rtl/>
        </w:rPr>
        <w:t xml:space="preserve"> دارد.</w:t>
      </w:r>
    </w:p>
    <w:p w:rsidR="00A1348B" w:rsidRPr="00541DA8" w:rsidRDefault="00A1348B" w:rsidP="00A1348B">
      <w:pPr>
        <w:numPr>
          <w:ilvl w:val="0"/>
          <w:numId w:val="26"/>
        </w:numPr>
        <w:rPr>
          <w:rFonts w:cs="B Nazanin"/>
          <w:sz w:val="28"/>
        </w:rPr>
      </w:pPr>
      <w:r w:rsidRPr="00541DA8">
        <w:rPr>
          <w:rFonts w:cs="B Nazanin" w:hint="cs"/>
          <w:sz w:val="28"/>
          <w:rtl/>
        </w:rPr>
        <w:t>با توجه به اهميت شپش تن در ايجاد اپيدميهاي گسترده بيماريهاي فوق</w:t>
      </w:r>
      <w:r w:rsidR="00203C5D">
        <w:rPr>
          <w:rFonts w:cs="B Nazanin" w:hint="cs"/>
          <w:sz w:val="28"/>
          <w:rtl/>
        </w:rPr>
        <w:t xml:space="preserve"> </w:t>
      </w:r>
      <w:r w:rsidRPr="00541DA8">
        <w:rPr>
          <w:rFonts w:cs="B Nazanin" w:hint="cs"/>
          <w:sz w:val="28"/>
          <w:rtl/>
        </w:rPr>
        <w:t>الذكر مشاهده هر مورد آلودگي با شپش تن در حكم اپيدمي محسوب شده وكليه اقدامات لازم توسط واحد بيماريهاي واگير انجام مي گيرد.</w:t>
      </w:r>
    </w:p>
    <w:p w:rsidR="00A1348B" w:rsidRPr="00541DA8" w:rsidRDefault="00A1348B" w:rsidP="00A1348B">
      <w:pPr>
        <w:numPr>
          <w:ilvl w:val="0"/>
          <w:numId w:val="26"/>
        </w:numPr>
        <w:rPr>
          <w:rFonts w:cs="B Nazanin"/>
          <w:sz w:val="28"/>
        </w:rPr>
      </w:pPr>
      <w:r w:rsidRPr="00541DA8">
        <w:rPr>
          <w:rFonts w:cs="B Nazanin" w:hint="cs"/>
          <w:sz w:val="28"/>
          <w:rtl/>
        </w:rPr>
        <w:t>در مواقع آلودگي با شپش تن: گندزدايي همزمان لباسها، وسايل خواب و ساير لوازم شخصي فرد مبتلا، بايد بوسيله آب جوش،خشكشويي و اتوي داغ و استفاده از حشره كش هاي موثر( انگل زدايي) انجام گيرد.</w:t>
      </w:r>
    </w:p>
    <w:p w:rsidR="00A1348B" w:rsidRPr="00541DA8" w:rsidRDefault="00A1348B" w:rsidP="00A1348B">
      <w:pPr>
        <w:numPr>
          <w:ilvl w:val="0"/>
          <w:numId w:val="26"/>
        </w:numPr>
        <w:spacing w:line="276" w:lineRule="auto"/>
        <w:rPr>
          <w:rFonts w:cs="B Nazanin"/>
          <w:sz w:val="28"/>
        </w:rPr>
      </w:pPr>
      <w:r w:rsidRPr="00541DA8">
        <w:rPr>
          <w:rFonts w:cs="B Nazanin" w:hint="cs"/>
          <w:sz w:val="28"/>
          <w:rtl/>
        </w:rPr>
        <w:t>از تماس با فرد آلوده به شپش تن تا 24 ساعت بعداز درمان بايد جلوگيري شود</w:t>
      </w:r>
    </w:p>
    <w:p w:rsidR="00A1348B" w:rsidRPr="00541DA8" w:rsidRDefault="00A1348B" w:rsidP="00A1348B">
      <w:pPr>
        <w:numPr>
          <w:ilvl w:val="0"/>
          <w:numId w:val="26"/>
        </w:numPr>
        <w:spacing w:line="276" w:lineRule="auto"/>
        <w:rPr>
          <w:rFonts w:cs="B Nazanin"/>
          <w:sz w:val="28"/>
          <w:rtl/>
        </w:rPr>
      </w:pPr>
      <w:r w:rsidRPr="00541DA8">
        <w:rPr>
          <w:rFonts w:cs="B Nazanin" w:hint="cs"/>
          <w:sz w:val="28"/>
          <w:rtl/>
        </w:rPr>
        <w:t>در خصوص شپشك (شپش عانه) توجه به بيماريهاي آميزشي را بايستي مد نظر قرار داد.</w:t>
      </w:r>
    </w:p>
    <w:p w:rsidR="00A1348B" w:rsidRPr="00541DA8" w:rsidRDefault="00A1348B" w:rsidP="00A1348B">
      <w:pPr>
        <w:numPr>
          <w:ilvl w:val="0"/>
          <w:numId w:val="26"/>
        </w:numPr>
        <w:rPr>
          <w:rFonts w:cs="B Nazanin"/>
          <w:sz w:val="28"/>
        </w:rPr>
      </w:pPr>
      <w:r w:rsidRPr="00541DA8">
        <w:rPr>
          <w:rFonts w:cs="B Nazanin" w:hint="cs"/>
          <w:sz w:val="28"/>
          <w:rtl/>
        </w:rPr>
        <w:t xml:space="preserve">استفاده از محلول سركه باآب به ميزان پنجاه </w:t>
      </w:r>
      <w:r w:rsidRPr="00541DA8">
        <w:rPr>
          <w:sz w:val="28"/>
          <w:rtl/>
        </w:rPr>
        <w:t>–</w:t>
      </w:r>
      <w:r w:rsidRPr="00541DA8">
        <w:rPr>
          <w:rFonts w:cs="B Nazanin" w:hint="cs"/>
          <w:sz w:val="28"/>
          <w:rtl/>
        </w:rPr>
        <w:t xml:space="preserve"> پنجاه وشانه دندانه ريز چوبي ويا فلزي براي از بين بردن تخم شپش(رشك) در آموزشها تاكيد گردد.</w:t>
      </w:r>
    </w:p>
    <w:p w:rsidR="00A1348B" w:rsidRPr="00B64453" w:rsidRDefault="00A1348B" w:rsidP="00A1348B">
      <w:pPr>
        <w:pStyle w:val="ListParagraph"/>
        <w:numPr>
          <w:ilvl w:val="0"/>
          <w:numId w:val="26"/>
        </w:numPr>
        <w:bidi/>
        <w:spacing w:after="0" w:line="240" w:lineRule="auto"/>
        <w:jc w:val="both"/>
        <w:rPr>
          <w:rStyle w:val="Strong"/>
          <w:rFonts w:cs="B Nazanin"/>
          <w:sz w:val="28"/>
          <w:szCs w:val="28"/>
        </w:rPr>
      </w:pPr>
      <w:r w:rsidRPr="00541DA8">
        <w:rPr>
          <w:rStyle w:val="Strong"/>
          <w:rFonts w:ascii="Tahoma" w:hAnsi="Tahoma" w:cs="B Nazanin" w:hint="cs"/>
          <w:b w:val="0"/>
          <w:bCs w:val="0"/>
          <w:color w:val="000000"/>
          <w:sz w:val="28"/>
          <w:szCs w:val="28"/>
          <w:rtl/>
        </w:rPr>
        <w:t>بهترين راه كنترل پديكولوزيس در خانواده ها و اماكن عمومي</w:t>
      </w:r>
      <w:r w:rsidRPr="00541DA8">
        <w:rPr>
          <w:rStyle w:val="Strong"/>
          <w:rFonts w:ascii="Tahoma" w:hAnsi="Tahoma" w:cs="Tahoma"/>
          <w:b w:val="0"/>
          <w:bCs w:val="0"/>
          <w:color w:val="000000"/>
          <w:sz w:val="28"/>
          <w:szCs w:val="28"/>
          <w:rtl/>
        </w:rPr>
        <w:t> </w:t>
      </w:r>
      <w:r w:rsidRPr="00541DA8">
        <w:rPr>
          <w:rStyle w:val="Strong"/>
          <w:rFonts w:ascii="Tahoma" w:hAnsi="Tahoma" w:cs="B Nazanin" w:hint="cs"/>
          <w:b w:val="0"/>
          <w:bCs w:val="0"/>
          <w:color w:val="000000"/>
          <w:sz w:val="28"/>
          <w:szCs w:val="28"/>
          <w:rtl/>
        </w:rPr>
        <w:t>، رعايت اصول بهداشت فردي و محيط از جمله استحمام بدن و شستشوي مناسب لباسها و لوازم شخصي مي باشد.</w:t>
      </w:r>
    </w:p>
    <w:p w:rsidR="00A1348B" w:rsidRDefault="00A1348B" w:rsidP="00A1348B">
      <w:pPr>
        <w:pStyle w:val="ListParagraph"/>
        <w:bidi/>
        <w:spacing w:after="0" w:line="240" w:lineRule="auto"/>
        <w:jc w:val="both"/>
        <w:rPr>
          <w:rStyle w:val="Strong"/>
          <w:rFonts w:ascii="Tahoma" w:hAnsi="Tahoma" w:cs="B Nazanin"/>
          <w:b w:val="0"/>
          <w:bCs w:val="0"/>
          <w:color w:val="000000"/>
          <w:sz w:val="28"/>
          <w:szCs w:val="28"/>
          <w:rtl/>
        </w:rPr>
      </w:pPr>
    </w:p>
    <w:p w:rsidR="00A1348B" w:rsidRDefault="00A1348B" w:rsidP="00A1348B">
      <w:pPr>
        <w:pStyle w:val="ListParagraph"/>
        <w:bidi/>
        <w:spacing w:after="0" w:line="240" w:lineRule="auto"/>
        <w:jc w:val="both"/>
        <w:rPr>
          <w:rStyle w:val="Strong"/>
          <w:rFonts w:ascii="Tahoma" w:hAnsi="Tahoma" w:cs="B Nazanin"/>
          <w:b w:val="0"/>
          <w:bCs w:val="0"/>
          <w:color w:val="000000"/>
          <w:sz w:val="28"/>
          <w:szCs w:val="28"/>
          <w:rtl/>
        </w:rPr>
      </w:pPr>
    </w:p>
    <w:p w:rsidR="00A1348B" w:rsidRDefault="00A1348B" w:rsidP="00A1348B">
      <w:pPr>
        <w:pStyle w:val="ListParagraph"/>
        <w:bidi/>
        <w:spacing w:after="0" w:line="240" w:lineRule="auto"/>
        <w:jc w:val="both"/>
        <w:rPr>
          <w:rFonts w:cs="B Nazanin"/>
          <w:b/>
          <w:bCs/>
          <w:sz w:val="28"/>
          <w:szCs w:val="28"/>
          <w:rtl/>
        </w:rPr>
      </w:pPr>
    </w:p>
    <w:p w:rsidR="00A1348B" w:rsidRDefault="00A1348B" w:rsidP="00A1348B">
      <w:pPr>
        <w:pStyle w:val="ListParagraph"/>
        <w:bidi/>
        <w:spacing w:after="0" w:line="240" w:lineRule="auto"/>
        <w:jc w:val="both"/>
        <w:rPr>
          <w:rFonts w:cs="B Nazanin"/>
          <w:b/>
          <w:bCs/>
          <w:sz w:val="28"/>
          <w:szCs w:val="28"/>
          <w:rtl/>
        </w:rPr>
      </w:pPr>
    </w:p>
    <w:p w:rsidR="00A1348B" w:rsidRDefault="00A1348B" w:rsidP="00A1348B">
      <w:pPr>
        <w:pStyle w:val="ListParagraph"/>
        <w:numPr>
          <w:ilvl w:val="0"/>
          <w:numId w:val="26"/>
        </w:numPr>
        <w:bidi/>
        <w:spacing w:line="240" w:lineRule="auto"/>
        <w:jc w:val="both"/>
        <w:rPr>
          <w:rFonts w:cs="B Nazanin"/>
          <w:sz w:val="28"/>
          <w:szCs w:val="28"/>
        </w:rPr>
      </w:pPr>
      <w:r w:rsidRPr="00541DA8">
        <w:rPr>
          <w:rFonts w:cs="B Nazanin" w:hint="cs"/>
          <w:sz w:val="28"/>
          <w:szCs w:val="28"/>
          <w:rtl/>
        </w:rPr>
        <w:t>مجددا ياد آور مي گردد چون شپش سر عفونت و بيماري نيست ، لذا جداسازي و يا تعطيلي كلاس درس در مدارس توصيه نمي شود لذا براي اطمينان از درمان و رفع كامل آلودگي، ضروري است معاينه توسط تيم سلامت (پزشك، مر بي بهداشت ، بهورز و ...) در روستا ها و پزشك در شهرها انجام گرفته و گواهي درمان و رفع آلودگي صادر گردد.</w:t>
      </w:r>
    </w:p>
    <w:p w:rsidR="00A1348B" w:rsidRPr="00FE530D" w:rsidRDefault="00A1348B" w:rsidP="00A1348B">
      <w:pPr>
        <w:ind w:left="720"/>
      </w:pPr>
    </w:p>
    <w:p w:rsidR="00A1348B" w:rsidRDefault="00A1348B" w:rsidP="00A1348B">
      <w:pPr>
        <w:ind w:left="720"/>
      </w:pPr>
    </w:p>
    <w:p w:rsidR="00A1348B" w:rsidRDefault="00A1348B" w:rsidP="00A1348B">
      <w:pPr>
        <w:pBdr>
          <w:top w:val="single" w:sz="4" w:space="1" w:color="auto"/>
          <w:left w:val="single" w:sz="4" w:space="4" w:color="auto"/>
          <w:bottom w:val="single" w:sz="4" w:space="1" w:color="auto"/>
          <w:right w:val="single" w:sz="4" w:space="15" w:color="auto"/>
        </w:pBdr>
        <w:shd w:val="clear" w:color="auto" w:fill="FDE9D9"/>
        <w:rPr>
          <w:b/>
          <w:bCs/>
          <w:rtl/>
        </w:rPr>
      </w:pPr>
      <w:r w:rsidRPr="00FE530D">
        <w:rPr>
          <w:rFonts w:hint="cs"/>
          <w:b/>
          <w:bCs/>
          <w:sz w:val="28"/>
          <w:rtl/>
        </w:rPr>
        <w:t>در موارد آلودگي به انواع مختلف شپش در صورت عدم رعايت اصول بهداشت فردي و محيط وعدم درمان صحيح و مناسب، موارد عود به وفور مشاهده مي شود. ضمنا الودگي به پديكولوزيس مصونيت ندارد</w:t>
      </w:r>
      <w:r w:rsidRPr="00C86C57">
        <w:rPr>
          <w:rFonts w:hint="cs"/>
          <w:b/>
          <w:bCs/>
          <w:rtl/>
        </w:rPr>
        <w:t>.</w:t>
      </w:r>
    </w:p>
    <w:p w:rsidR="00746EA5" w:rsidRDefault="00746EA5"/>
    <w:sectPr w:rsidR="00746EA5" w:rsidSect="00203C5D">
      <w:pgSz w:w="11906" w:h="16838" w:code="9"/>
      <w:pgMar w:top="357" w:right="1134" w:bottom="720" w:left="1134" w:header="709" w:footer="709" w:gutter="0"/>
      <w:pgBorders w:offsetFrom="page">
        <w:top w:val="twistedLines2" w:sz="18" w:space="24" w:color="auto"/>
        <w:left w:val="twistedLines2" w:sz="18" w:space="24" w:color="auto"/>
        <w:bottom w:val="twistedLines2" w:sz="18" w:space="24" w:color="auto"/>
        <w:right w:val="twistedLines2" w:sz="18" w:space="24" w:color="auto"/>
      </w:pgBorders>
      <w:pgNumType w:start="1"/>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7322" w:rsidRDefault="00F97322" w:rsidP="006D28E3">
      <w:r>
        <w:separator/>
      </w:r>
    </w:p>
  </w:endnote>
  <w:endnote w:type="continuationSeparator" w:id="0">
    <w:p w:rsidR="00F97322" w:rsidRDefault="00F97322" w:rsidP="006D28E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itra">
    <w:panose1 w:val="00000400000000000000"/>
    <w:charset w:val="B2"/>
    <w:family w:val="auto"/>
    <w:pitch w:val="variable"/>
    <w:sig w:usb0="00002001" w:usb1="00000000" w:usb2="00000000" w:usb3="00000000" w:csb0="0000004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raditional Arabic">
    <w:panose1 w:val="02010000000000000000"/>
    <w:charset w:val="B2"/>
    <w:family w:val="auto"/>
    <w:pitch w:val="variable"/>
    <w:sig w:usb0="00002001" w:usb1="00000000" w:usb2="00000000" w:usb3="00000000" w:csb0="00000040" w:csb1="00000000"/>
  </w:font>
  <w:font w:name="B Yagut">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61002A87" w:usb1="80000000" w:usb2="00000008" w:usb3="00000000" w:csb0="0001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773F" w:rsidRDefault="00C444BF" w:rsidP="00203C5D">
    <w:pPr>
      <w:pStyle w:val="Footer"/>
      <w:framePr w:wrap="around" w:vAnchor="text" w:hAnchor="text" w:xAlign="center" w:y="1"/>
      <w:rPr>
        <w:rStyle w:val="PageNumber"/>
      </w:rPr>
    </w:pPr>
    <w:r>
      <w:rPr>
        <w:rStyle w:val="PageNumber"/>
        <w:rtl/>
      </w:rPr>
      <w:fldChar w:fldCharType="begin"/>
    </w:r>
    <w:r w:rsidR="0047773F">
      <w:rPr>
        <w:rStyle w:val="PageNumber"/>
      </w:rPr>
      <w:instrText xml:space="preserve">PAGE  </w:instrText>
    </w:r>
    <w:r>
      <w:rPr>
        <w:rStyle w:val="PageNumber"/>
        <w:rtl/>
      </w:rPr>
      <w:fldChar w:fldCharType="end"/>
    </w:r>
  </w:p>
  <w:p w:rsidR="0047773F" w:rsidRDefault="0047773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773F" w:rsidRDefault="00C444BF" w:rsidP="00203C5D">
    <w:pPr>
      <w:pStyle w:val="Footer"/>
      <w:framePr w:wrap="around" w:vAnchor="text" w:hAnchor="text" w:xAlign="center" w:y="1"/>
      <w:rPr>
        <w:rStyle w:val="PageNumber"/>
      </w:rPr>
    </w:pPr>
    <w:r>
      <w:rPr>
        <w:rStyle w:val="PageNumber"/>
        <w:rtl/>
      </w:rPr>
      <w:fldChar w:fldCharType="begin"/>
    </w:r>
    <w:r w:rsidR="0047773F">
      <w:rPr>
        <w:rStyle w:val="PageNumber"/>
      </w:rPr>
      <w:instrText xml:space="preserve">PAGE  </w:instrText>
    </w:r>
    <w:r>
      <w:rPr>
        <w:rStyle w:val="PageNumber"/>
        <w:rtl/>
      </w:rPr>
      <w:fldChar w:fldCharType="separate"/>
    </w:r>
    <w:r w:rsidR="00DB4AFB">
      <w:rPr>
        <w:rStyle w:val="PageNumber"/>
        <w:noProof/>
        <w:rtl/>
      </w:rPr>
      <w:t>3</w:t>
    </w:r>
    <w:r>
      <w:rPr>
        <w:rStyle w:val="PageNumber"/>
        <w:rtl/>
      </w:rPr>
      <w:fldChar w:fldCharType="end"/>
    </w:r>
  </w:p>
  <w:p w:rsidR="0047773F" w:rsidRDefault="0047773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7322" w:rsidRDefault="00F97322" w:rsidP="006D28E3">
      <w:r>
        <w:separator/>
      </w:r>
    </w:p>
  </w:footnote>
  <w:footnote w:type="continuationSeparator" w:id="0">
    <w:p w:rsidR="00F97322" w:rsidRDefault="00F97322" w:rsidP="006D28E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F216FB"/>
    <w:multiLevelType w:val="hybridMultilevel"/>
    <w:tmpl w:val="7C5C432C"/>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1FED7843"/>
    <w:multiLevelType w:val="hybridMultilevel"/>
    <w:tmpl w:val="0492B7DA"/>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20B504F5"/>
    <w:multiLevelType w:val="hybridMultilevel"/>
    <w:tmpl w:val="A8461EB4"/>
    <w:lvl w:ilvl="0" w:tplc="F9386900">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228868ED"/>
    <w:multiLevelType w:val="hybridMultilevel"/>
    <w:tmpl w:val="C54EB64C"/>
    <w:lvl w:ilvl="0" w:tplc="33D6033A">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244D60FA"/>
    <w:multiLevelType w:val="hybridMultilevel"/>
    <w:tmpl w:val="EFFC188A"/>
    <w:lvl w:ilvl="0" w:tplc="9612C79A">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28934EEB"/>
    <w:multiLevelType w:val="hybridMultilevel"/>
    <w:tmpl w:val="A6C08A1A"/>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36093B95"/>
    <w:multiLevelType w:val="hybridMultilevel"/>
    <w:tmpl w:val="8892DA9E"/>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36B86F30"/>
    <w:multiLevelType w:val="hybridMultilevel"/>
    <w:tmpl w:val="775C626E"/>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nsid w:val="3BF90E10"/>
    <w:multiLevelType w:val="hybridMultilevel"/>
    <w:tmpl w:val="B764F7E4"/>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3CFD69FE"/>
    <w:multiLevelType w:val="hybridMultilevel"/>
    <w:tmpl w:val="CB6EC74C"/>
    <w:lvl w:ilvl="0" w:tplc="67A0F78E">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402C2B3A"/>
    <w:multiLevelType w:val="hybridMultilevel"/>
    <w:tmpl w:val="E00849B4"/>
    <w:lvl w:ilvl="0" w:tplc="07245E52">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46BF5248"/>
    <w:multiLevelType w:val="hybridMultilevel"/>
    <w:tmpl w:val="2E5268AC"/>
    <w:lvl w:ilvl="0" w:tplc="33D6033A">
      <w:start w:val="1"/>
      <w:numFmt w:val="decimal"/>
      <w:lvlText w:val="%1-"/>
      <w:lvlJc w:val="left"/>
      <w:pPr>
        <w:tabs>
          <w:tab w:val="num" w:pos="786"/>
        </w:tabs>
        <w:ind w:left="786"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nsid w:val="47A96F97"/>
    <w:multiLevelType w:val="hybridMultilevel"/>
    <w:tmpl w:val="11E28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0143E5"/>
    <w:multiLevelType w:val="hybridMultilevel"/>
    <w:tmpl w:val="5426A050"/>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
    <w:nsid w:val="51CE0D62"/>
    <w:multiLevelType w:val="hybridMultilevel"/>
    <w:tmpl w:val="5DC82422"/>
    <w:lvl w:ilvl="0" w:tplc="33D6033A">
      <w:start w:val="1"/>
      <w:numFmt w:val="decimal"/>
      <w:lvlText w:val="%1-"/>
      <w:lvlJc w:val="left"/>
      <w:pPr>
        <w:tabs>
          <w:tab w:val="num" w:pos="502"/>
        </w:tabs>
        <w:ind w:left="50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nsid w:val="5248559B"/>
    <w:multiLevelType w:val="hybridMultilevel"/>
    <w:tmpl w:val="E68622B8"/>
    <w:lvl w:ilvl="0" w:tplc="A1887DC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09746C1"/>
    <w:multiLevelType w:val="hybridMultilevel"/>
    <w:tmpl w:val="52FC08E4"/>
    <w:lvl w:ilvl="0" w:tplc="B58420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213427B"/>
    <w:multiLevelType w:val="hybridMultilevel"/>
    <w:tmpl w:val="CE8AF8B6"/>
    <w:lvl w:ilvl="0" w:tplc="33D6033A">
      <w:start w:val="1"/>
      <w:numFmt w:val="decimal"/>
      <w:lvlText w:val="%1-"/>
      <w:lvlJc w:val="left"/>
      <w:pPr>
        <w:tabs>
          <w:tab w:val="num" w:pos="660"/>
        </w:tabs>
        <w:ind w:left="6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8">
    <w:nsid w:val="658D2009"/>
    <w:multiLevelType w:val="hybridMultilevel"/>
    <w:tmpl w:val="97CE244A"/>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nsid w:val="673D6AA2"/>
    <w:multiLevelType w:val="hybridMultilevel"/>
    <w:tmpl w:val="51A23238"/>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
    <w:nsid w:val="681300D2"/>
    <w:multiLevelType w:val="hybridMultilevel"/>
    <w:tmpl w:val="6A7A4164"/>
    <w:lvl w:ilvl="0" w:tplc="E44E272E">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nsid w:val="6A6336A4"/>
    <w:multiLevelType w:val="hybridMultilevel"/>
    <w:tmpl w:val="0ED2FC18"/>
    <w:lvl w:ilvl="0" w:tplc="33D6033A">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nsid w:val="6EF21894"/>
    <w:multiLevelType w:val="hybridMultilevel"/>
    <w:tmpl w:val="BAEA3CD0"/>
    <w:lvl w:ilvl="0" w:tplc="60CAA5BC">
      <w:start w:val="1"/>
      <w:numFmt w:val="decimal"/>
      <w:lvlText w:val="%1-"/>
      <w:lvlJc w:val="left"/>
      <w:pPr>
        <w:tabs>
          <w:tab w:val="num" w:pos="885"/>
        </w:tabs>
        <w:ind w:left="885"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3">
    <w:nsid w:val="6FB423F7"/>
    <w:multiLevelType w:val="hybridMultilevel"/>
    <w:tmpl w:val="1690033C"/>
    <w:lvl w:ilvl="0" w:tplc="156069B8">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nsid w:val="738912C5"/>
    <w:multiLevelType w:val="hybridMultilevel"/>
    <w:tmpl w:val="E90E761E"/>
    <w:lvl w:ilvl="0" w:tplc="C18CD46C">
      <w:start w:val="1"/>
      <w:numFmt w:val="decimal"/>
      <w:lvlText w:val="%1-"/>
      <w:lvlJc w:val="left"/>
      <w:pPr>
        <w:tabs>
          <w:tab w:val="num" w:pos="720"/>
        </w:tabs>
        <w:ind w:left="720" w:hanging="360"/>
      </w:pPr>
      <w:rPr>
        <w:rFonts w:ascii="Times New Roman" w:eastAsia="Times New Roman" w:hAnsi="Times New Roman" w:cs="Mitra"/>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nsid w:val="74FF3CAB"/>
    <w:multiLevelType w:val="hybridMultilevel"/>
    <w:tmpl w:val="46966464"/>
    <w:lvl w:ilvl="0" w:tplc="BE60165C">
      <w:start w:val="1"/>
      <w:numFmt w:val="decimal"/>
      <w:lvlText w:val="%1-"/>
      <w:lvlJc w:val="left"/>
      <w:pPr>
        <w:tabs>
          <w:tab w:val="num" w:pos="372"/>
        </w:tabs>
        <w:ind w:left="37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A1348B"/>
    <w:rsid w:val="00002915"/>
    <w:rsid w:val="00040E61"/>
    <w:rsid w:val="000E2ACF"/>
    <w:rsid w:val="001B06E2"/>
    <w:rsid w:val="001E3C58"/>
    <w:rsid w:val="00203C5D"/>
    <w:rsid w:val="002A40A2"/>
    <w:rsid w:val="0047773F"/>
    <w:rsid w:val="004A2A8E"/>
    <w:rsid w:val="004D4376"/>
    <w:rsid w:val="00607BE1"/>
    <w:rsid w:val="00673F92"/>
    <w:rsid w:val="00677025"/>
    <w:rsid w:val="006D14EC"/>
    <w:rsid w:val="006D28E3"/>
    <w:rsid w:val="00746EA5"/>
    <w:rsid w:val="00752B7E"/>
    <w:rsid w:val="00825E92"/>
    <w:rsid w:val="008926D3"/>
    <w:rsid w:val="009572A4"/>
    <w:rsid w:val="009A2742"/>
    <w:rsid w:val="009E1D23"/>
    <w:rsid w:val="00A1348B"/>
    <w:rsid w:val="00A356A8"/>
    <w:rsid w:val="00BA3060"/>
    <w:rsid w:val="00C444BF"/>
    <w:rsid w:val="00D83E96"/>
    <w:rsid w:val="00DB4AFB"/>
    <w:rsid w:val="00E66150"/>
    <w:rsid w:val="00F9732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rules v:ext="edit">
        <o:r id="V:Rule16" type="connector" idref="#_x0000_s1040"/>
        <o:r id="V:Rule17" type="connector" idref="#_x0000_s1030"/>
        <o:r id="V:Rule18" type="connector" idref="#_x0000_s1033"/>
        <o:r id="V:Rule19" type="connector" idref="#_x0000_s1034"/>
        <o:r id="V:Rule20" type="connector" idref="#_x0000_s1053"/>
        <o:r id="V:Rule21" type="connector" idref="#_x0000_s1036"/>
        <o:r id="V:Rule22" type="connector" idref="#_x0000_s1037"/>
        <o:r id="V:Rule23" type="connector" idref="#_x0000_s1038"/>
        <o:r id="V:Rule24" type="connector" idref="#_x0000_s1041"/>
        <o:r id="V:Rule25" type="connector" idref="#_x0000_s1050"/>
        <o:r id="V:Rule26" type="connector" idref="#_x0000_s1046"/>
        <o:r id="V:Rule27" type="connector" idref="#_x0000_s1029"/>
        <o:r id="V:Rule28" type="connector" idref="#_x0000_s1044"/>
        <o:r id="V:Rule29" type="connector" idref="#_x0000_s1047"/>
        <o:r id="V:Rule30" type="connector" idref="#_x0000_s104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48B"/>
    <w:pPr>
      <w:bidi/>
      <w:spacing w:after="0" w:line="240" w:lineRule="auto"/>
    </w:pPr>
    <w:rPr>
      <w:rFonts w:ascii="Times New Roman" w:eastAsia="Times New Roman" w:hAnsi="Times New Roman" w:cs="Mitra"/>
      <w:sz w:val="24"/>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rsid w:val="00A1348B"/>
    <w:pPr>
      <w:ind w:left="720" w:right="720"/>
      <w:jc w:val="lowKashida"/>
    </w:pPr>
    <w:rPr>
      <w:rFonts w:cs="Traditional Arabic"/>
      <w:sz w:val="32"/>
      <w:szCs w:val="38"/>
      <w:lang w:bidi="ar-SA"/>
    </w:rPr>
  </w:style>
  <w:style w:type="paragraph" w:styleId="Footer">
    <w:name w:val="footer"/>
    <w:basedOn w:val="Normal"/>
    <w:link w:val="FooterChar"/>
    <w:rsid w:val="00A1348B"/>
    <w:pPr>
      <w:tabs>
        <w:tab w:val="center" w:pos="4153"/>
        <w:tab w:val="right" w:pos="8306"/>
      </w:tabs>
    </w:pPr>
  </w:style>
  <w:style w:type="character" w:customStyle="1" w:styleId="FooterChar">
    <w:name w:val="Footer Char"/>
    <w:basedOn w:val="DefaultParagraphFont"/>
    <w:link w:val="Footer"/>
    <w:rsid w:val="00A1348B"/>
    <w:rPr>
      <w:rFonts w:ascii="Times New Roman" w:eastAsia="Times New Roman" w:hAnsi="Times New Roman" w:cs="Mitra"/>
      <w:sz w:val="24"/>
      <w:szCs w:val="28"/>
      <w:lang w:bidi="fa-IR"/>
    </w:rPr>
  </w:style>
  <w:style w:type="character" w:styleId="PageNumber">
    <w:name w:val="page number"/>
    <w:basedOn w:val="DefaultParagraphFont"/>
    <w:rsid w:val="00A1348B"/>
  </w:style>
  <w:style w:type="paragraph" w:styleId="ListParagraph">
    <w:name w:val="List Paragraph"/>
    <w:basedOn w:val="Normal"/>
    <w:link w:val="ListParagraphChar"/>
    <w:uiPriority w:val="34"/>
    <w:qFormat/>
    <w:rsid w:val="00A1348B"/>
    <w:pPr>
      <w:bidi w:val="0"/>
      <w:spacing w:after="200" w:line="276" w:lineRule="auto"/>
      <w:ind w:left="720"/>
      <w:contextualSpacing/>
    </w:pPr>
    <w:rPr>
      <w:rFonts w:ascii="Calibri" w:eastAsia="Calibri" w:hAnsi="Calibri" w:cs="Arial"/>
      <w:sz w:val="22"/>
      <w:szCs w:val="22"/>
      <w:lang w:bidi="ar-SA"/>
    </w:rPr>
  </w:style>
  <w:style w:type="character" w:customStyle="1" w:styleId="ListParagraphChar">
    <w:name w:val="List Paragraph Char"/>
    <w:basedOn w:val="DefaultParagraphFont"/>
    <w:link w:val="ListParagraph"/>
    <w:uiPriority w:val="34"/>
    <w:rsid w:val="00A1348B"/>
    <w:rPr>
      <w:rFonts w:ascii="Calibri" w:eastAsia="Calibri" w:hAnsi="Calibri" w:cs="Arial"/>
    </w:rPr>
  </w:style>
  <w:style w:type="paragraph" w:customStyle="1" w:styleId="Style1">
    <w:name w:val="Style1"/>
    <w:basedOn w:val="ListParagraph"/>
    <w:link w:val="Style1Char"/>
    <w:qFormat/>
    <w:rsid w:val="00A1348B"/>
    <w:pPr>
      <w:tabs>
        <w:tab w:val="left" w:pos="288"/>
      </w:tabs>
      <w:bidi/>
      <w:ind w:left="-138"/>
      <w:jc w:val="both"/>
    </w:pPr>
    <w:rPr>
      <w:rFonts w:cs="B Yagut"/>
      <w:sz w:val="28"/>
      <w:szCs w:val="28"/>
      <w:lang w:bidi="fa-IR"/>
    </w:rPr>
  </w:style>
  <w:style w:type="character" w:customStyle="1" w:styleId="Style1Char">
    <w:name w:val="Style1 Char"/>
    <w:basedOn w:val="ListParagraphChar"/>
    <w:link w:val="Style1"/>
    <w:rsid w:val="00A1348B"/>
    <w:rPr>
      <w:rFonts w:cs="B Yagut"/>
      <w:sz w:val="28"/>
      <w:szCs w:val="28"/>
      <w:lang w:bidi="fa-IR"/>
    </w:rPr>
  </w:style>
  <w:style w:type="character" w:styleId="Strong">
    <w:name w:val="Strong"/>
    <w:basedOn w:val="DefaultParagraphFont"/>
    <w:uiPriority w:val="22"/>
    <w:qFormat/>
    <w:rsid w:val="00A1348B"/>
    <w:rPr>
      <w:b/>
      <w:bCs/>
    </w:rPr>
  </w:style>
  <w:style w:type="paragraph" w:styleId="BalloonText">
    <w:name w:val="Balloon Text"/>
    <w:basedOn w:val="Normal"/>
    <w:link w:val="BalloonTextChar"/>
    <w:uiPriority w:val="99"/>
    <w:semiHidden/>
    <w:unhideWhenUsed/>
    <w:rsid w:val="00A1348B"/>
    <w:rPr>
      <w:rFonts w:ascii="Tahoma" w:hAnsi="Tahoma" w:cs="Tahoma"/>
      <w:sz w:val="16"/>
      <w:szCs w:val="16"/>
    </w:rPr>
  </w:style>
  <w:style w:type="character" w:customStyle="1" w:styleId="BalloonTextChar">
    <w:name w:val="Balloon Text Char"/>
    <w:basedOn w:val="DefaultParagraphFont"/>
    <w:link w:val="BalloonText"/>
    <w:uiPriority w:val="99"/>
    <w:semiHidden/>
    <w:rsid w:val="00A1348B"/>
    <w:rPr>
      <w:rFonts w:ascii="Tahoma" w:eastAsia="Times New Roman" w:hAnsi="Tahoma" w:cs="Tahoma"/>
      <w:sz w:val="16"/>
      <w:szCs w:val="16"/>
      <w:lang w:bidi="fa-I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8B37EF-218B-4FD9-8D04-279830AF6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26</Pages>
  <Words>6328</Words>
  <Characters>36070</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Office07</Company>
  <LinksUpToDate>false</LinksUpToDate>
  <CharactersWithSpaces>42314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malekjamshidi</dc:creator>
  <cp:keywords/>
  <dc:description/>
  <cp:lastModifiedBy>malekjamshidi</cp:lastModifiedBy>
  <cp:revision>10</cp:revision>
  <cp:lastPrinted>2013-10-22T11:34:00Z</cp:lastPrinted>
  <dcterms:created xsi:type="dcterms:W3CDTF">2013-09-11T04:59:00Z</dcterms:created>
  <dcterms:modified xsi:type="dcterms:W3CDTF">2013-10-23T05:21:00Z</dcterms:modified>
</cp:coreProperties>
</file>